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0384" w:rsidRPr="00A1642F" w:rsidRDefault="00DC744D" w:rsidP="004D0384">
      <w:pPr>
        <w:adjustRightInd w:val="0"/>
        <w:snapToGrid w:val="0"/>
        <w:spacing w:line="220" w:lineRule="exact"/>
        <w:ind w:left="108" w:right="1272" w:hangingChars="54" w:hanging="108"/>
        <w:jc w:val="center"/>
        <w:rPr>
          <w:b/>
          <w:sz w:val="20"/>
          <w:szCs w:val="20"/>
        </w:rPr>
      </w:pPr>
      <w:r w:rsidRPr="00A1642F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-2751</wp:posOffset>
                </wp:positionV>
                <wp:extent cx="1361440" cy="828675"/>
                <wp:effectExtent l="0" t="0" r="10160" b="2857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E158F" w:rsidRDefault="001E158F">
                            <w:pPr>
                              <w:pStyle w:val="a3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:rsidR="001E158F" w:rsidRPr="0009320C" w:rsidRDefault="003B7C76" w:rsidP="0009320C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09320C">
                              <w:rPr>
                                <w:sz w:val="20"/>
                                <w:u w:val="single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22.65pt;margin-top:-.2pt;width:107.2pt;height:6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sJAwIAAOsDAAAOAAAAZHJzL2Uyb0RvYy54bWysU9tu2zAMfR+wfxD0vjjJ0jQw4hRdig4D&#10;ugvQ7gMYWY6FyaJGKbG7rx8lJ1m3vQ17ESiKPDyHpNY3Q2fFUVMw6Co5m0yl0E5hbdy+kl+f7t+s&#10;pAgRXA0Wna7ksw7yZvP61br3pZ5ji7bWJBjEhbL3lWxj9GVRBNXqDsIEvXb82CB1EPlK+6Im6Bm9&#10;s8V8Ol0WPVLtCZUOgb1346PcZPym0Sp+bpqgo7CVZG4xn5TPXTqLzRrKPYFvjTrRgH9g0YFxXPQC&#10;dQcRxIHMX1CdUYQBmzhR2BXYNEbprIHVzKZ/qHlsweushZsT/KVN4f/Bqk/HLyRMXcnFtRQOOp7R&#10;kx6ieIeDuLpK/el9KDns0XNgHNjPc85ag39A9S0Ih9sW3F7fEmHfaqiZ3yxlFi9SR5yQQHb9R6y5&#10;DhwiZqChoS41j9shGJ3n9HyZTeKiUsm3y9liwU+K31bz1fI6kyugPGd7CvG9xk4ko5LEs8/ocHwI&#10;MbGB8hySijm8N9bm+VuXHAGtqZMvX9IC6q0lcQRenTiMgn6LYsAxkzmeSiTBSeOoNg674dTAHdbP&#10;LJ1w3ED+MWy0SD+k6Hn7Khm+H4C0FPaD4/alVT0bdDZ2ZwOc4lRmJcVobuO40gdPZt8y8jggh7fc&#10;4sZk9YnayOI0GN6o3JTT9qeVfXnPUb/+6OYnAAAA//8DAFBLAwQUAAYACAAAACEAugWizd8AAAAK&#10;AQAADwAAAGRycy9kb3ducmV2LnhtbEyPzU7DMBCE70i8g7VIXKrWLv0lxKlKoXBuWomrGy9JRLwO&#10;sduGt2d7gtuuZjTzTbrqXSPO2IXak4bxSIFAKrytqdRw2G+HSxAhGrKm8YQafjDAKru9SU1i/YV2&#10;eM5jKTiEQmI0VDG2iZShqNCZMPItEmufvnMm8tuV0nbmwuGukQ9KzaUzNXFDZVrcVFh85SfHJd1m&#10;8P78MTjs5u03qdd1/eZecq3v7/r1E4iIffwzwxWf0SFjpqM/kQ2i0bCcziZs1TCcgrjqava4AHHk&#10;a6LGILNU/p+Q/QIAAP//AwBQSwECLQAUAAYACAAAACEAtoM4kv4AAADhAQAAEwAAAAAAAAAAAAAA&#10;AAAAAAAAW0NvbnRlbnRfVHlwZXNdLnhtbFBLAQItABQABgAIAAAAIQA4/SH/1gAAAJQBAAALAAAA&#10;AAAAAAAAAAAAAC8BAABfcmVscy8ucmVsc1BLAQItABQABgAIAAAAIQAd/hsJAwIAAOsDAAAOAAAA&#10;AAAAAAAAAAAAAC4CAABkcnMvZTJvRG9jLnhtbFBLAQItABQABgAIAAAAIQC6BaLN3wAAAAoBAAAP&#10;AAAAAAAAAAAAAAAAAF0EAABkcnMvZG93bnJldi54bWxQSwUGAAAAAAQABADzAAAAaQUAAAAA&#10;" filled="f" strokecolor="black [3213]">
                <v:textbox inset="0,0,0,0">
                  <w:txbxContent>
                    <w:p w:rsidR="001E158F" w:rsidRDefault="001E158F">
                      <w:pPr>
                        <w:pStyle w:val="a3"/>
                        <w:spacing w:before="11"/>
                        <w:rPr>
                          <w:sz w:val="18"/>
                        </w:rPr>
                      </w:pPr>
                    </w:p>
                    <w:p w:rsidR="001E158F" w:rsidRPr="0009320C" w:rsidRDefault="003B7C76" w:rsidP="0009320C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09320C">
                        <w:rPr>
                          <w:sz w:val="20"/>
                          <w:u w:val="single"/>
                        </w:rPr>
                        <w:t>FOR OFFICIAL 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22B9" w:rsidRPr="00A1642F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41910</wp:posOffset>
                </wp:positionV>
                <wp:extent cx="0" cy="810260"/>
                <wp:effectExtent l="0" t="0" r="19050" b="27940"/>
                <wp:wrapNone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5230" id="Line 59" o:spid="_x0000_s1026" style="position:absolute;z-index:-157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5pt,3.3pt" to="502.1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8WEwIAACgEAAAOAAAAZHJzL2Uyb0RvYy54bWysU8GO2jAQvVfqP1i+QxI2sBARVlUCvWy7&#10;SLv9AGM7xKpjW7YhoKr/3rEDiG0vVdVLMrZnnt/Me14+nTqJjtw6oVWJs3GKEVdUM6H2Jf72thnN&#10;MXKeKEakVrzEZ+7w0+rjh2VvCj7RrZaMWwQgyhW9KXHrvSmSxNGWd8SNteEKDhttO+JhafcJs6QH&#10;9E4mkzSdJb22zFhNuXOwWw+HeBXxm4ZT/9I0jnskSwzcfPza+N2Fb7JakmJviWkFvdAg/8CiI0LB&#10;pTeomniCDlb8AdUJarXTjR9T3SW6aQTlsQfoJkt/6+a1JYbHXmA4ztzG5P4fLP163FokWImnOUaK&#10;dKDRs1AcTRdhNr1xBaRUamtDd/SkXs2zpt8dUrpqidrzyPHtbKAuCxXJu5KwcAZu2PVfNIMccvA6&#10;DurU2C5AwgjQKepxvunBTx7RYZPC7jxLJ7MoVUKKa52xzn/mukMhKLEEzhGXHJ+dDzxIcU0J1yi9&#10;EVJGtaVCfYkfH2azWOC0FCwchrToO15Ji44EHLPbDz3BwX2W1QfFIlbLCVtfYk+EHGK4W6oAB40A&#10;m0s0+OHHIl2s5+t5Psons/UoT+t69GlT5aPZJnuc1g91VdXZz8Asy4tWMMZVIHf1Zpb/nfaXVzK4&#10;6ubO2xSS9+hxXED2+o+ko5JBvMEGO83OW3tVGOwYky9PJ/j9fg3x/QNf/QIAAP//AwBQSwMEFAAG&#10;AAgAAAAhACUP8mDeAAAACwEAAA8AAABkcnMvZG93bnJldi54bWxMj0FPwzAMhe9I/IfISNxYwjZ1&#10;qGs6ISQkThNssHPaeG2hcaom7Tp+PZ44wM3Pfnr+XraZXCtG7EPjScP9TIFAKr1tqNLwvn++ewAR&#10;oiFrWk+o4YwBNvn1VWZS60/0huMuVoJDKKRGQx1jl0oZyhqdCTPfIfHt6HtnIsu+krY3Jw53rZwr&#10;lUhnGuIPtenwqcbyazc4DcW2+zxX4/YbVy/DB47N4bB6dVrf3kyPaxARp/hnhgs+o0POTIUfyAbR&#10;slZquWCvhiQBcTH8LgqeFss5yDyT/zvkPwAAAP//AwBQSwECLQAUAAYACAAAACEAtoM4kv4AAADh&#10;AQAAEwAAAAAAAAAAAAAAAAAAAAAAW0NvbnRlbnRfVHlwZXNdLnhtbFBLAQItABQABgAIAAAAIQA4&#10;/SH/1gAAAJQBAAALAAAAAAAAAAAAAAAAAC8BAABfcmVscy8ucmVsc1BLAQItABQABgAIAAAAIQCP&#10;nU8WEwIAACgEAAAOAAAAAAAAAAAAAAAAAC4CAABkcnMvZTJvRG9jLnhtbFBLAQItABQABgAIAAAA&#10;IQAlD/Jg3gAAAAsBAAAPAAAAAAAAAAAAAAAAAG0EAABkcnMvZG93bnJldi54bWxQSwUGAAAAAAQA&#10;BADzAAAAeAUAAAAA&#10;" strokecolor="white [3212]" strokeweight=".58pt"/>
            </w:pict>
          </mc:Fallback>
        </mc:AlternateContent>
      </w:r>
      <w:r w:rsidR="00EC4872" w:rsidRPr="00A1642F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41910</wp:posOffset>
                </wp:positionV>
                <wp:extent cx="0" cy="810260"/>
                <wp:effectExtent l="0" t="0" r="19050" b="27940"/>
                <wp:wrapNone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1DE7" id="Line 60" o:spid="_x0000_s1026" style="position:absolute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pt,3.3pt" to="394.4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yOEwIAACgEAAAOAAAAZHJzL2Uyb0RvYy54bWysU82O2jAQvlfqO1i+QxLIsmxEWFUJ9EK7&#10;SLt9AGM7xKpjW7YhoKrv3rEDiG0vVdWLPfbMfPPN3+L51El05NYJrUqcjVOMuKKaCbUv8be39WiO&#10;kfNEMSK14iU+c4eflx8/LHpT8IlutWTcIgBRruhNiVvvTZEkjra8I26sDVegbLTtiIen3SfMkh7Q&#10;O5lM0nSW9NoyYzXlzsFvPSjxMuI3Daf+pWkc90iWGLj5eNp47sKZLBek2FtiWkEvNMg/sOiIUBD0&#10;BlUTT9DBij+gOkGtdrrxY6q7RDeNoDzmANlk6W/ZvLbE8JgLFMeZW5nc/4OlX49biwQr8cMUI0U6&#10;6NFGKI5msTa9cQWYVGprQ3b0pF7NRtPvDildtUTteeT4djbgl4VqJu9cwsMZiLDrv2gGNuTgdSzU&#10;qbFdgIQSoFPsx/nWD37yiA6fFH7nWToZ6CSkuPoZ6/xnrjsUhBJL4BxxyXHjfOBBiqtJCKP0WkgZ&#10;uy0V6kv8OJ3NooPTUrCgDGZx7nglLToSmJjdfsgJFPdWVh8Ui1gtJ2x1kT0RcpAhtlQBDhIBNhdp&#10;mIcfT+nTar6a56N8MluN8rSuR5/WVT6arbPHh3paV1Wd/QzMsrxoBWNcBXLX2czyv+v9ZUuGqbpN&#10;560KyXv0WC4ge70j6djJ0LywTK7YaXbe2muHYRyj8WV1wrzfv0G+X/DlLwAAAP//AwBQSwMEFAAG&#10;AAgAAAAhAOMTivHcAAAACQEAAA8AAABkcnMvZG93bnJldi54bWxMj0FLw0AUhO+C/2F5gje7aZUk&#10;xGyKCIKnom3teZN9JrHZtyG7SVN/vU882OMww8w3+Xq2nZhw8K0jBctFBAKpcqalWsF+93KXgvBB&#10;k9GdI1RwRg/r4voq15lxJ3rHaRtqwSXkM62gCaHPpPRVg1b7heuR2Pt0g9WB5VBLM+gTl9tOrqIo&#10;lla3xAuN7vG5weq4Ha2CctN/netp843J6/iBU3s4JG9Wqdub+ekRRMA5/IfhF5/RoWCm0o1kvOgU&#10;JGnK6EFBHINg/0+XHLx/WIEscnn5oPgBAAD//wMAUEsBAi0AFAAGAAgAAAAhALaDOJL+AAAA4QEA&#10;ABMAAAAAAAAAAAAAAAAAAAAAAFtDb250ZW50X1R5cGVzXS54bWxQSwECLQAUAAYACAAAACEAOP0h&#10;/9YAAACUAQAACwAAAAAAAAAAAAAAAAAvAQAAX3JlbHMvLnJlbHNQSwECLQAUAAYACAAAACEAzh9c&#10;jhMCAAAoBAAADgAAAAAAAAAAAAAAAAAuAgAAZHJzL2Uyb0RvYy54bWxQSwECLQAUAAYACAAAACEA&#10;4xOK8dwAAAAJAQAADwAAAAAAAAAAAAAAAABtBAAAZHJzL2Rvd25yZXYueG1sUEsFBgAAAAAEAAQA&#10;8wAAAHYFAAAAAA==&#10;" strokecolor="white [3212]" strokeweight=".58pt"/>
            </w:pict>
          </mc:Fallback>
        </mc:AlternateContent>
      </w:r>
      <w:r w:rsidR="0057749F" w:rsidRPr="00A1642F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38735</wp:posOffset>
                </wp:positionV>
                <wp:extent cx="1374140" cy="0"/>
                <wp:effectExtent l="0" t="0" r="35560" b="19050"/>
                <wp:wrapNone/>
                <wp:docPr id="5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140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54E7" id="Line 61" o:spid="_x0000_s1026" style="position:absolute;z-index:-1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3.05pt" to="502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4WFQIAACkEAAAOAAAAZHJzL2Uyb0RvYy54bWysU02P2yAQvVfqf0DcE9uJNx9WnFVlJ71s&#10;20i7/QEEcIyKAQGJE1X97x1wku62l6rqBYNn5vFm3mP1eO4kOnHrhFYlzsYpRlxRzYQ6lPjry3a0&#10;wMh5ohiRWvESX7jDj+v371a9KfhEt1oybhGAKFf0psSt96ZIEkdb3hE31oYrCDbadsTD0R4SZkkP&#10;6J1MJmk6S3ptmbGacufgbz0E8TriNw2n/kvTOO6RLDFw83G1cd2HNVmvSHGwxLSCXmmQf2DREaHg&#10;0jtUTTxBRyv+gOoEtdrpxo+p7hLdNILy2AN0k6W/dfPcEsNjLzAcZ+5jcv8Pln4+7SwSrMQPE4wU&#10;6UCjJ6E4mmVhNr1xBaRUamdDd/Ssns2Tpt8cUrpqiTrwyPHlYqAuViRvSsLBGbhh33/SDHLI0es4&#10;qHNjuwAJI0DnqMflrgc/e0ThZzad51kOstFbLCHFrdBY5z9y3aGwKbEE0hGYnJ6cB+qQeksJ9yi9&#10;FVJGuaVCfYnn0/kyFjgtBQvBkBaNxytp0YmAZfaHoSkIvM6y+qhYxGo5YZvr3hMhhz3cLVWAg06A&#10;zXU3GOL7Ml1uFptFPsons80oT+t69GFb5aPZNps/1NO6qursR2CW5UUrGOMqkLuZM8v/TvzrMxls&#10;dbfnfQrJW/Q4LiB7+0bSUcqg3uCDvWaXnQ2TDaqCH2Py9e0Ew78+x6xfL3z9EwAA//8DAFBLAwQU&#10;AAYACAAAACEALXdqgOAAAAAIAQAADwAAAGRycy9kb3ducmV2LnhtbEyPzU7DMBCE70i8g7VIXBC1&#10;CyiNQpwKVUJIiEt/aK9OvCQp9jqK3TT06XF7gePsjGa+zeejNWzA3reOJEwnAhhS5XRLtYTN+vU+&#10;BeaDIq2MI5Twgx7mxfVVrjLtjrTEYRVqFkvIZ0pCE0KXce6rBq3yE9chRe/L9VaFKPua614dY7k1&#10;/EGIhFvVUlxoVIeLBqvv1cFK+FyOw9aU72+bevFxSvZ3+3W/O0l5ezO+PAMLOIa/MJzxIzoUkal0&#10;B9KeGQmzNH2MUQnJFNjZF+JpBqy8HHiR8/8PFL8AAAD//wMAUEsBAi0AFAAGAAgAAAAhALaDOJL+&#10;AAAA4QEAABMAAAAAAAAAAAAAAAAAAAAAAFtDb250ZW50X1R5cGVzXS54bWxQSwECLQAUAAYACAAA&#10;ACEAOP0h/9YAAACUAQAACwAAAAAAAAAAAAAAAAAvAQAAX3JlbHMvLnJlbHNQSwECLQAUAAYACAAA&#10;ACEAqineFhUCAAApBAAADgAAAAAAAAAAAAAAAAAuAgAAZHJzL2Uyb0RvYy54bWxQSwECLQAUAAYA&#10;CAAAACEALXdqgOAAAAAIAQAADwAAAAAAAAAAAAAAAABvBAAAZHJzL2Rvd25yZXYueG1sUEsFBgAA&#10;AAAEAAQA8wAAAHwFAAAAAA==&#10;" strokecolor="white [3212]" strokeweight=".20497mm"/>
            </w:pict>
          </mc:Fallback>
        </mc:AlternateContent>
      </w:r>
      <w:r w:rsidR="007F22B9" w:rsidRPr="00A1642F">
        <w:rPr>
          <w:noProof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1572659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42545</wp:posOffset>
                </wp:positionV>
                <wp:extent cx="499745" cy="477520"/>
                <wp:effectExtent l="0" t="0" r="0" b="0"/>
                <wp:wrapNone/>
                <wp:docPr id="4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477520"/>
                          <a:chOff x="1136" y="67"/>
                          <a:chExt cx="787" cy="752"/>
                        </a:xfrm>
                      </wpg:grpSpPr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1398" y="88"/>
                            <a:ext cx="525" cy="584"/>
                          </a:xfrm>
                          <a:custGeom>
                            <a:avLst/>
                            <a:gdLst>
                              <a:gd name="T0" fmla="+- 0 1669 1398"/>
                              <a:gd name="T1" fmla="*/ T0 w 525"/>
                              <a:gd name="T2" fmla="+- 0 88 88"/>
                              <a:gd name="T3" fmla="*/ 88 h 584"/>
                              <a:gd name="T4" fmla="+- 0 1646 1398"/>
                              <a:gd name="T5" fmla="*/ T4 w 525"/>
                              <a:gd name="T6" fmla="+- 0 88 88"/>
                              <a:gd name="T7" fmla="*/ 88 h 584"/>
                              <a:gd name="T8" fmla="+- 0 1624 1398"/>
                              <a:gd name="T9" fmla="*/ T8 w 525"/>
                              <a:gd name="T10" fmla="+- 0 90 88"/>
                              <a:gd name="T11" fmla="*/ 90 h 584"/>
                              <a:gd name="T12" fmla="+- 0 1562 1398"/>
                              <a:gd name="T13" fmla="*/ T12 w 525"/>
                              <a:gd name="T14" fmla="+- 0 108 88"/>
                              <a:gd name="T15" fmla="*/ 108 h 584"/>
                              <a:gd name="T16" fmla="+- 0 1508 1398"/>
                              <a:gd name="T17" fmla="*/ T16 w 525"/>
                              <a:gd name="T18" fmla="+- 0 141 88"/>
                              <a:gd name="T19" fmla="*/ 141 h 584"/>
                              <a:gd name="T20" fmla="+- 0 1462 1398"/>
                              <a:gd name="T21" fmla="*/ T20 w 525"/>
                              <a:gd name="T22" fmla="+- 0 186 88"/>
                              <a:gd name="T23" fmla="*/ 186 h 584"/>
                              <a:gd name="T24" fmla="+- 0 1428 1398"/>
                              <a:gd name="T25" fmla="*/ T24 w 525"/>
                              <a:gd name="T26" fmla="+- 0 243 88"/>
                              <a:gd name="T27" fmla="*/ 243 h 584"/>
                              <a:gd name="T28" fmla="+- 0 1405 1398"/>
                              <a:gd name="T29" fmla="*/ T28 w 525"/>
                              <a:gd name="T30" fmla="+- 0 308 88"/>
                              <a:gd name="T31" fmla="*/ 308 h 584"/>
                              <a:gd name="T32" fmla="+- 0 1398 1398"/>
                              <a:gd name="T33" fmla="*/ T32 w 525"/>
                              <a:gd name="T34" fmla="+- 0 355 88"/>
                              <a:gd name="T35" fmla="*/ 355 h 584"/>
                              <a:gd name="T36" fmla="+- 0 1398 1398"/>
                              <a:gd name="T37" fmla="*/ T36 w 525"/>
                              <a:gd name="T38" fmla="+- 0 404 88"/>
                              <a:gd name="T39" fmla="*/ 404 h 584"/>
                              <a:gd name="T40" fmla="+- 0 1411 1398"/>
                              <a:gd name="T41" fmla="*/ T40 w 525"/>
                              <a:gd name="T42" fmla="+- 0 473 88"/>
                              <a:gd name="T43" fmla="*/ 473 h 584"/>
                              <a:gd name="T44" fmla="+- 0 1437 1398"/>
                              <a:gd name="T45" fmla="*/ T44 w 525"/>
                              <a:gd name="T46" fmla="+- 0 534 88"/>
                              <a:gd name="T47" fmla="*/ 534 h 584"/>
                              <a:gd name="T48" fmla="+- 0 1476 1398"/>
                              <a:gd name="T49" fmla="*/ T48 w 525"/>
                              <a:gd name="T50" fmla="+- 0 587 88"/>
                              <a:gd name="T51" fmla="*/ 587 h 584"/>
                              <a:gd name="T52" fmla="+- 0 1525 1398"/>
                              <a:gd name="T53" fmla="*/ T52 w 525"/>
                              <a:gd name="T54" fmla="+- 0 629 88"/>
                              <a:gd name="T55" fmla="*/ 629 h 584"/>
                              <a:gd name="T56" fmla="+- 0 1584 1398"/>
                              <a:gd name="T57" fmla="*/ T56 w 525"/>
                              <a:gd name="T58" fmla="+- 0 657 88"/>
                              <a:gd name="T59" fmla="*/ 657 h 584"/>
                              <a:gd name="T60" fmla="+- 0 1651 1398"/>
                              <a:gd name="T61" fmla="*/ T60 w 525"/>
                              <a:gd name="T62" fmla="+- 0 671 88"/>
                              <a:gd name="T63" fmla="*/ 671 h 584"/>
                              <a:gd name="T64" fmla="+- 0 1675 1398"/>
                              <a:gd name="T65" fmla="*/ T64 w 525"/>
                              <a:gd name="T66" fmla="+- 0 672 88"/>
                              <a:gd name="T67" fmla="*/ 672 h 584"/>
                              <a:gd name="T68" fmla="+- 0 1697 1398"/>
                              <a:gd name="T69" fmla="*/ T68 w 525"/>
                              <a:gd name="T70" fmla="+- 0 670 88"/>
                              <a:gd name="T71" fmla="*/ 670 h 584"/>
                              <a:gd name="T72" fmla="+- 0 1758 1398"/>
                              <a:gd name="T73" fmla="*/ T72 w 525"/>
                              <a:gd name="T74" fmla="+- 0 652 88"/>
                              <a:gd name="T75" fmla="*/ 652 h 584"/>
                              <a:gd name="T76" fmla="+- 0 1812 1398"/>
                              <a:gd name="T77" fmla="*/ T76 w 525"/>
                              <a:gd name="T78" fmla="+- 0 619 88"/>
                              <a:gd name="T79" fmla="*/ 619 h 584"/>
                              <a:gd name="T80" fmla="+- 0 1858 1398"/>
                              <a:gd name="T81" fmla="*/ T80 w 525"/>
                              <a:gd name="T82" fmla="+- 0 573 88"/>
                              <a:gd name="T83" fmla="*/ 573 h 584"/>
                              <a:gd name="T84" fmla="+- 0 1893 1398"/>
                              <a:gd name="T85" fmla="*/ T84 w 525"/>
                              <a:gd name="T86" fmla="+- 0 517 88"/>
                              <a:gd name="T87" fmla="*/ 517 h 584"/>
                              <a:gd name="T88" fmla="+- 0 1915 1398"/>
                              <a:gd name="T89" fmla="*/ T88 w 525"/>
                              <a:gd name="T90" fmla="+- 0 452 88"/>
                              <a:gd name="T91" fmla="*/ 452 h 584"/>
                              <a:gd name="T92" fmla="+- 0 1923 1398"/>
                              <a:gd name="T93" fmla="*/ T92 w 525"/>
                              <a:gd name="T94" fmla="+- 0 380 88"/>
                              <a:gd name="T95" fmla="*/ 380 h 584"/>
                              <a:gd name="T96" fmla="+- 0 1922 1398"/>
                              <a:gd name="T97" fmla="*/ T96 w 525"/>
                              <a:gd name="T98" fmla="+- 0 356 88"/>
                              <a:gd name="T99" fmla="*/ 356 h 584"/>
                              <a:gd name="T100" fmla="+- 0 1910 1398"/>
                              <a:gd name="T101" fmla="*/ T100 w 525"/>
                              <a:gd name="T102" fmla="+- 0 287 88"/>
                              <a:gd name="T103" fmla="*/ 287 h 584"/>
                              <a:gd name="T104" fmla="+- 0 1883 1398"/>
                              <a:gd name="T105" fmla="*/ T104 w 525"/>
                              <a:gd name="T106" fmla="+- 0 225 88"/>
                              <a:gd name="T107" fmla="*/ 225 h 584"/>
                              <a:gd name="T108" fmla="+- 0 1844 1398"/>
                              <a:gd name="T109" fmla="*/ T108 w 525"/>
                              <a:gd name="T110" fmla="+- 0 172 88"/>
                              <a:gd name="T111" fmla="*/ 172 h 584"/>
                              <a:gd name="T112" fmla="+- 0 1795 1398"/>
                              <a:gd name="T113" fmla="*/ T112 w 525"/>
                              <a:gd name="T114" fmla="+- 0 131 88"/>
                              <a:gd name="T115" fmla="*/ 131 h 584"/>
                              <a:gd name="T116" fmla="+- 0 1736 1398"/>
                              <a:gd name="T117" fmla="*/ T116 w 525"/>
                              <a:gd name="T118" fmla="+- 0 102 88"/>
                              <a:gd name="T119" fmla="*/ 102 h 584"/>
                              <a:gd name="T120" fmla="+- 0 1669 1398"/>
                              <a:gd name="T121" fmla="*/ T120 w 525"/>
                              <a:gd name="T122" fmla="+- 0 88 88"/>
                              <a:gd name="T123" fmla="*/ 8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25" h="584">
                                <a:moveTo>
                                  <a:pt x="271" y="0"/>
                                </a:moveTo>
                                <a:lnTo>
                                  <a:pt x="248" y="0"/>
                                </a:lnTo>
                                <a:lnTo>
                                  <a:pt x="226" y="2"/>
                                </a:lnTo>
                                <a:lnTo>
                                  <a:pt x="164" y="20"/>
                                </a:lnTo>
                                <a:lnTo>
                                  <a:pt x="110" y="53"/>
                                </a:lnTo>
                                <a:lnTo>
                                  <a:pt x="64" y="98"/>
                                </a:lnTo>
                                <a:lnTo>
                                  <a:pt x="30" y="155"/>
                                </a:lnTo>
                                <a:lnTo>
                                  <a:pt x="7" y="220"/>
                                </a:lnTo>
                                <a:lnTo>
                                  <a:pt x="0" y="267"/>
                                </a:lnTo>
                                <a:lnTo>
                                  <a:pt x="0" y="316"/>
                                </a:lnTo>
                                <a:lnTo>
                                  <a:pt x="13" y="385"/>
                                </a:lnTo>
                                <a:lnTo>
                                  <a:pt x="39" y="446"/>
                                </a:lnTo>
                                <a:lnTo>
                                  <a:pt x="78" y="499"/>
                                </a:lnTo>
                                <a:lnTo>
                                  <a:pt x="127" y="541"/>
                                </a:lnTo>
                                <a:lnTo>
                                  <a:pt x="186" y="569"/>
                                </a:lnTo>
                                <a:lnTo>
                                  <a:pt x="253" y="583"/>
                                </a:lnTo>
                                <a:lnTo>
                                  <a:pt x="277" y="584"/>
                                </a:lnTo>
                                <a:lnTo>
                                  <a:pt x="299" y="582"/>
                                </a:lnTo>
                                <a:lnTo>
                                  <a:pt x="360" y="564"/>
                                </a:lnTo>
                                <a:lnTo>
                                  <a:pt x="414" y="531"/>
                                </a:lnTo>
                                <a:lnTo>
                                  <a:pt x="460" y="485"/>
                                </a:lnTo>
                                <a:lnTo>
                                  <a:pt x="495" y="429"/>
                                </a:lnTo>
                                <a:lnTo>
                                  <a:pt x="517" y="364"/>
                                </a:lnTo>
                                <a:lnTo>
                                  <a:pt x="525" y="292"/>
                                </a:lnTo>
                                <a:lnTo>
                                  <a:pt x="524" y="268"/>
                                </a:lnTo>
                                <a:lnTo>
                                  <a:pt x="512" y="199"/>
                                </a:lnTo>
                                <a:lnTo>
                                  <a:pt x="485" y="137"/>
                                </a:lnTo>
                                <a:lnTo>
                                  <a:pt x="446" y="84"/>
                                </a:lnTo>
                                <a:lnTo>
                                  <a:pt x="397" y="43"/>
                                </a:lnTo>
                                <a:lnTo>
                                  <a:pt x="338" y="1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67"/>
                            <a:ext cx="52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1426" y="526"/>
                            <a:ext cx="497" cy="292"/>
                          </a:xfrm>
                          <a:custGeom>
                            <a:avLst/>
                            <a:gdLst>
                              <a:gd name="T0" fmla="+- 0 1923 1426"/>
                              <a:gd name="T1" fmla="*/ T0 w 497"/>
                              <a:gd name="T2" fmla="+- 0 818 526"/>
                              <a:gd name="T3" fmla="*/ 818 h 292"/>
                              <a:gd name="T4" fmla="+- 0 1734 1426"/>
                              <a:gd name="T5" fmla="*/ T4 w 497"/>
                              <a:gd name="T6" fmla="+- 0 538 526"/>
                              <a:gd name="T7" fmla="*/ 538 h 292"/>
                              <a:gd name="T8" fmla="+- 0 1736 1426"/>
                              <a:gd name="T9" fmla="*/ T8 w 497"/>
                              <a:gd name="T10" fmla="+- 0 538 526"/>
                              <a:gd name="T11" fmla="*/ 538 h 292"/>
                              <a:gd name="T12" fmla="+- 0 1726 1426"/>
                              <a:gd name="T13" fmla="*/ T12 w 497"/>
                              <a:gd name="T14" fmla="+- 0 526 526"/>
                              <a:gd name="T15" fmla="*/ 526 h 292"/>
                              <a:gd name="T16" fmla="+- 0 1734 1426"/>
                              <a:gd name="T17" fmla="*/ T16 w 497"/>
                              <a:gd name="T18" fmla="+- 0 538 526"/>
                              <a:gd name="T19" fmla="*/ 538 h 292"/>
                              <a:gd name="T20" fmla="+- 0 1426 1426"/>
                              <a:gd name="T21" fmla="*/ T20 w 497"/>
                              <a:gd name="T22" fmla="+- 0 527 526"/>
                              <a:gd name="T23" fmla="*/ 527 h 292"/>
                              <a:gd name="T24" fmla="+- 0 1426 1426"/>
                              <a:gd name="T25" fmla="*/ T24 w 497"/>
                              <a:gd name="T26" fmla="+- 0 532 526"/>
                              <a:gd name="T27" fmla="*/ 532 h 292"/>
                              <a:gd name="T28" fmla="+- 0 1594 1426"/>
                              <a:gd name="T29" fmla="*/ T28 w 497"/>
                              <a:gd name="T30" fmla="+- 0 818 526"/>
                              <a:gd name="T31" fmla="*/ 818 h 292"/>
                              <a:gd name="T32" fmla="+- 0 1923 1426"/>
                              <a:gd name="T33" fmla="*/ T32 w 497"/>
                              <a:gd name="T34" fmla="+- 0 818 526"/>
                              <a:gd name="T35" fmla="*/ 81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7" h="292">
                                <a:moveTo>
                                  <a:pt x="497" y="292"/>
                                </a:moveTo>
                                <a:lnTo>
                                  <a:pt x="308" y="12"/>
                                </a:lnTo>
                                <a:lnTo>
                                  <a:pt x="310" y="12"/>
                                </a:lnTo>
                                <a:lnTo>
                                  <a:pt x="300" y="0"/>
                                </a:lnTo>
                                <a:lnTo>
                                  <a:pt x="308" y="12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68" y="292"/>
                                </a:lnTo>
                                <a:lnTo>
                                  <a:pt x="497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59AE" id="Group 62" o:spid="_x0000_s1026" style="position:absolute;margin-left:56.8pt;margin-top:3.35pt;width:39.35pt;height:37.6pt;z-index:15726592;mso-position-horizontal-relative:page" coordorigin="1136,67" coordsize="787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lP77wsAABM0AAAOAAAAZHJzL2Uyb0RvYy54bWzsW12P27oRfS/Q/yD4&#10;sYVjUaK+jGwukv24uEDaBr3qD9DK2rVwbcuVtNmkRf97z5CiTWpHXiG5KPqQAFnZqyPq8MxwSA5n&#10;3/70Zb/zPldtVzeHq4V44y+86lA2m/rweLX4R363TBde1xeHTbFrDtXV4mvVLX5698c/vH0+rqug&#10;2Ta7TdV6aOTQrZ+PV4tt3x/Xq1VXbqt90b1pjtUBNx+adl/0+No+rjZt8YzW97tV4Pvx6rlpN8e2&#10;Kauuw29v9M3FO9X+w0NV9n97eOiq3ttdLcCtVz9b9fOefq7evS3Wj21x3NblQKP4Bhb7oj7gpaem&#10;boq+8J7a+kVT+7psm6556N+UzX7VPDzUZaX6gN4If9Sbn9vm6aj68rh+fjyeZIK0I52+udnyr58/&#10;tV69uVpIWOpQ7GEj9VovDkic5+PjGpif2+Ovx0+t7iE+fmzK3zrcXo3v0/dHDfbun//SbNBe8dQ3&#10;SpwvD+2emkC3vS/KBl9PNqi+9F6JX8osS2S08ErckkkSBYONyi0MSU8JEcYLD3fjRFuv3N4OzyZp&#10;oh/EY3RvVaz1KxXNgRb1Cb7WneXsvk/OX7fFsVJW6kgqI2dm5Lxrq4oc2IsjraiCGTk7W0vrDpHs&#10;IPmrKoowg+WgR5pqPYySUTDIGKXSUaNYl09d/3PVKGMUnz92vR4GG3xSJt4MnpBjyDzsdxgRf156&#10;vifiOPPU+wa8gQkD+9PKy33v2aN3jzCBwaim0tQzfB9PbwsNBM0AsPUG5hhWJ4w0mIGRjFlG6Lom&#10;TowkzwhuZHWOZQR/OjUzxQjqW82IOJAsI/jDqak85RkJV+/MZ0QStthAsCoJV20RxQFLStiS5yKY&#10;oDUS3eeMJ2zJBSA8MVd0EQHIepStfC7iCWIj7aXgBLOVF4CwxBBnHDPKCcUCW/48mHL2kf5pzBAL&#10;bPEFIDyxkfgy4BWj0X52MDghPwpd/QMZcsRs8QnCExuL70esKQNb/xzsWWKhq3/I+lhoi08Qllg4&#10;Eh8BkiUW2vrn4YTzh67+YRQxioW2+AThibnik9/zxGz983DC+UNXf+lLjpgtPkFYYtIVH4NEsMSk&#10;rX8uJ5xfuvrLhPMxaYtPEJ6YK76QYcITs/XP5YTzS1f/KOQUk7b4BOGJueILmfDzkLT1z+WE80eu&#10;/lGaMKaMbPEJwhLDyseJY5iJWcUiW/88mnD+yNU/DjKOmC0+QXhirvgCcztPzNY/jyacP3L1jyNW&#10;MVt8grDEYld8EUe888e2/nk84fxYNtv6xwk3JcW2+AThibniizjhTYl1pRX54wnnj1394yRgTIk1&#10;9bkpgvDEXPFFnPGjMrb1z+MJ509c/eOEW/UktvgEYYklrvgiifgAm9j65+gmOyUlrv4xBsnLNWti&#10;i08Qnpgrvkix1OKWPYmtf46YwhNz9Y8FNyoTW3yCsMRSV3yRTiiW2vrn6YTzp67+ERv5U1t8gvDE&#10;XPFFmoWsYqmtf46YwiqWuvpHggsXtHs8raAIwhNzxReZ4EdlauufY/PAEstc/SXrY5ktPkFYYpkr&#10;vsgCXrHM1j/PJpw/c/UPYfKXzp/Z4hOEJ+aKD2K882e2/nk24fy027X2WyFmCIaYLT5BWGLCd9WH&#10;LbHJpf30aO8qfNsCOZ7jrSl81wYBO5EL37YAYSbYuSYQacobVPi2GcBuYhAI3zVEgKXBS+mEb5uB&#10;MBPsXDuIFKsuXjvbFmA3MRLEaPMr2AlKONtfwvDsxhvgJONHKbJJxp0oUyAmt8BiZIyQm9eFuwkG&#10;ZoKdawiRYI3PaidsW4DdxJgQYmQMn5uqhLAtAV+dYDfeCk9mfdy9sJjaDIvAHRVspkU4u2E714Is&#10;3qPJTBVbk6wqvxyGbBU+eQWlm32VZDw2HaUJc4xYJMXycEh9AUWprQkwBhCBVUYR77sMhooEhici&#10;TLyKJgdTcJURex0Oiyt4Nqt1MgHBod4cMpQkUPB5PaWtO8Gx757TOm2oFXxeV8Ohq+G8rtLmk1rH&#10;znEOGUoiK/i8rtJGjeDYZc1pnbZPCj6vq9HQ1WheV2mrQa1jnzCHDG0AFHxeV2lZTnCsqee0Totl&#10;BZ/XVVrCKvi8rtLCkuBYFc4hQ8s9BZ/XVVqEERwrqDmt09JIwed1lRYsCj6vq2oVQXhaAMyhoyZ2&#10;/cC87gp/6C9Nk7PecIpOmLnmPTD0mSaTWQ+YCEUB3npAB8IhhLc4pxuf0LULDyd09/RMsT4WPUV+&#10;89F7vlqo440trjjdoN/vm89V3ihETxNAQFtGiKfOj/C28/3dwcHRwZeFM3fN9ahbCzBlA2XOlcxd&#10;c9UoEWOVQCjzUnPbXAcYLXUAQxDRipjb5qphQ2N6OYoemLvmqlGUOEVbIjIGNLfNVcO02YJXmOm2&#10;An20NvlKjQpFfJH+4FohhuylXiL6E3+J5NwlWKKthOPBizAR6I5GmC0uNYd0uzYBguElXDAE+ugU&#10;n4ys5qrlDYawdz5rM/fNdcCBvzI9tsqX3htSVopcBE5wCSdpXapc6XJ/5dCefMUakrZ0ZA5M/Zfe&#10;i+2xwoWv8FOjFO0F2J1ebC8YRk6sNl+TrhfRwh7tiVf8gPqpcFhkXHovuR3hTkekxlzmOgyyIdSf&#10;1h7mtrkOMMrJE7vLRhuHJtNIuWu6SrOlgKcWl6fIB0nsY9uu2dWbu3q3o4jXtY/317vW+1xQmYP6&#10;N/Tage3UEvjQ0GNGFHocJ8ZDcKWzY1W28O9MBNL/EGTLuzhNlvJORsss8dOlL7IPWezLTN7c/YcC&#10;r5Drbb3ZVIeP9aEyJRRCzjtTH4o5dPGDKqKg0J6R16h+fUMnUTNx2KB3xXpbFZvb4XNf1Dv9eeUy&#10;ViKj2+aqhEC9gD5918UC983mK07i20aXj6DcBR+2TfuvhfeM0pGrRffPp6KtFt7ulwOKCTIh6UCl&#10;V19klCDmeq19596+UxxKNHW16BfYxdDH617Xpzwd2/pxizcJpcWheY86ioeazuoVP81q+IJ6hndv&#10;j3W5xv/BCPj0wgiv19Pgqf6J+qJrcvaz2tgX7W9PxyVKWuCu9X29q/uvqjwHzInU4fOnuqTyEfpy&#10;rpGgYw9dcoLb9FZPRxOD0s9g9q9LVXDiHZrrLbZ61fvuiBUDKXP+Vds2z2RxGECHQreVFX11eNzv&#10;6qMZQPR56DHEHxXXMKLpwp2bpnzaV4deVyK11Q6dbw7dtj52sPi62t9Xm6tF+8tGW5AbZkH63vez&#10;4MPyOvKvl9JPbpfvM5ksE/82wXFdKq7FtRlmT10FGYrdzbH+HcaZjhVDmHgxAIo1SaLGYFv+HWKr&#10;EdX1bdWXCEzF+gExZPg9ItPphpL5rCyJPq+KZVzVQ5GI6oEimhioGGhc0wO3aHUVi0cfoDNYqpFi&#10;KlrAy0CI8SnuTQQ8P7tNb1O5lEF8C0vc3Czf313LZXyHY4Sb8Ob6+kYYS+iAR87z/YZQGk/GuTv1&#10;72Uwt6KY9mF09oURjfqIEfQR//9HxU90VKkH9rn4Sa11Ka5i/P9+xU8wlppxI1yVixq/kTRjk9+c&#10;Vx6m/MyeRo2vWDmmc60RwpOVadYJdXqhetEZhs6ejg1U9RO9e4QZZcBEihKpFw1h93lqKAVk6w3k&#10;LxRAJTihFgwpLH9ObakCKIYUpLP6F4UsKch4aoggLKlR+lHlMxlSWPue2lI1UAypURp4gpWTBp6k&#10;9SILHCDPyvAaJYHpSIRjhkhk64XGGCM6KWDc5wXD3sluCxlg3oyjBDDlfzlmrv5TmtnyT2pGqxWr&#10;lyQXqxnt68/GVLlfhtko9RsFCaeZk/slDOtkNBPMYub4fkCnIRwz1wIR6n8Ya9J28tRLwvDMXP1F&#10;lPHWZEqhGGajUiiKBAwzpxZqMlqMa6HUoSAzAphaKI6Za4EpZrb+DjNMUj9S+VNnEDSgMF/9P6fy&#10;YT8cjXxH0o58ykPSjuY1Wvick3J6A63uO5P2GWF2ycNW2x+22pfzCuGQasNMgBkZ/E0r5mpaQ9TD&#10;ey/n7VBxqLf3lxvTTV3Ox2jM5ZSXQC6ESJ1XMIa0uU6JZu7/SCgcsEX/kVD41oSC+rsJ/OWJGjnD&#10;X8nQn7bY3/HZ/lued/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MzDhF3gAA&#10;AAgBAAAPAAAAZHJzL2Rvd25yZXYueG1sTI9BS8NAFITvgv9heYI3u0mDsY3ZlFLUUxHaCuLtNfua&#10;hGbfhuw2Sf+925MehxlmvslXk2nFQL1rLCuIZxEI4tLqhisFX4f3pwUI55E1tpZJwZUcrIr7uxwz&#10;bUfe0bD3lQgl7DJUUHvfZVK6siaDbmY74uCdbG/QB9lXUvc4hnLTynkUpdJgw2Ghxo42NZXn/cUo&#10;+BhxXCfx27A9nzbXn8Pz5/c2JqUeH6b1KwhPk/8Lww0/oEMRmI72wtqJNug4SUNUQfoC4uYv5wmI&#10;o4JFvARZ5PL/geIXAAD//wMAUEsDBAoAAAAAAAAAIQAtGROh5QUAAOUFAAAUAAAAZHJzL21lZGlh&#10;L2ltYWdlMS5wbmeJUE5HDQoaCgAAAA1JSERSAAAARgAAAGQIBgAAADtKRrkAAAAGYktHRAD/AP8A&#10;/6C9p5MAAAAJcEhZcwAADsQAAA7EAZUrDhsAAAWFSURBVHic7ZtfaFNXHMd/9+YmVpN1rk3XSET7&#10;b12pQ1O1SEEppQ7mw4JVKAXXCkNotyd9qKAve/PBQveim1B8WhTzoCWCk0kpjDyMgiVriOjiZG0n&#10;TZM6bNrdVntv729PbqHtL0lz03OScT7wfSmX8z33w8m9tzk3EiICI4YB4KTJMcIAcCAPc8mIzKKk&#10;GFHyNZBhGPLr168/iMfjlZqmWe12u2q321Wn0/nKarVqeeqQxsfHm/MxVkYQMadomqbcv3//8/Pn&#10;z3/r8XhCiqJoAIBrY7PZ3no8nlB3d/e03+/HN2/eYK4sLS39tlHHlmSzQhYWFt4bHBy8sGfPnqlc&#10;Cp1OJ/b39+Pk5OT/Q4xhGJLP5ztTWVk5m49ii8WCXV1dGA6Hi1fMy5cv3W1tbaNbMQGr1YpXr15F&#10;XdeLS8yjR48+dTqdc1s9kePHj2MymSwOMTdv3vxSkiSD1WQOHz6Mc3NzhS1maGjoHLNJpKSxsRET&#10;iURhinn48OFnPKS8y8GDB3F+fr6wxMRiMVdFRUWCpxgAwNbW1nUXZG5iDMOQTpw48SNvKe8yMDBQ&#10;GGKGh4dP8paRmm3btuHTp0/5illeXi6pqal5wVvG2nR0dPAVc+PGjV7eEqiEQiE+YgzDkBobG5/w&#10;FkDl9OnTfMSMjIy08z75dFEUBWdnZ5mKkQEAbt26dQYKGF3XwefzsS3VNE0pKyv7CwpgZaTLoUOH&#10;2H6URkdH23ifdDaxWCyYSCSirPrksbGxI1AErK6uwvj4eAmrPiUSiXxidpBLly7B5cuX0x7T0tIC&#10;kUjEVE84HLbeuXOny9QgWZIXMTabDRwOR9pjZNn8hsT09LT14sWLftMDZYGcSCQ+ZFGUDyYnJ22s&#10;umRVVe2syswSj8fztt2TiaISs3PnzlVWXbIkSciqzCxOp1Nn1SU7HI6/WZWZpby8nN2KKSYxbrc7&#10;L1u92SDv2rUrxqrMLHv37l1h1SXX1ta+YFVmFpZilLq6ut/NDjI0NAQPHjxIe8zz589NdUiSBA0N&#10;DW9NDbIJlJaWll/MDjIzMwMzMzP5mA9JU1MT24tva2vrzzabjdkSzZX29namfbLdblePHTsWZNqa&#10;A16vl20hIoLf7++EAvjOhcq+ffvQMAxExAlqSznf+fftqKqqqj94C6By7dq1dzsobMUgIly/fv1r&#10;3gI2SllZGS4sLPATs7KyYq2vr2f3nWqWuXLlCqbAXgwiQiAQ8PIWkZry8vLU1cJUjISIkEp3d/cP&#10;Pp/vCygA7t69C6dOnUr9058A8M0W12oAMLrOVDKZLC2EPeze3l7kyK8bLqNQKOQpLS1N8pLS3NyM&#10;qqryFEN/xoLB4NHt27cvsZZSU1OD8XicpxNEzHABCgaDR10uV4yVlN27d2M0GuWo4z8yXp1jsZhr&#10;q97xTU19fT1OTU3xM7GGrG5duq5bBgcHL5SUlCxvhZTOzs60r7HyYFP39mg0+pHX6w3kS0htbS0G&#10;AgFOp56enB5+nj179nFfX9/3ub7d6fF48Pbt26hpGpeTzgJ93QPeZjAMQ56YmDgwMjJy7vHjx19F&#10;IhEpGo2Crq/f5aiurgav1ws9PT3Q1NQEkiTl3MuAnzKKGRsbOzIwMNCfaSSXy+Woqqp6X9d1aXFx&#10;0aqqqlVVVUWWZXS73Us7duywgMkfjlVUVLw6e/bsd2bGyAIVNnryXZt79+51AKPbdabs37+f2f9K&#10;4jeRBEIMgRBDIMQQCDEEQgyBEEMgxBAIMQRCDIEQQyDEEAgxBEIMgRBDIMQQCDEEQgyBEEMgxBAI&#10;MQRCDIEQQyDEEAgxBEIMgRBDIMQQCDEEQgyBEEMgxBAIMQRCDIEQQyDEEAgxBEIMgRBDIMQQCDEE&#10;QgyBEEMgxBAIMQRCDIEQQ/APUkOhyjqOgGMAAAAASUVORK5CYIJQSwECLQAUAAYACAAAACEAsYJn&#10;tgoBAAATAgAAEwAAAAAAAAAAAAAAAAAAAAAAW0NvbnRlbnRfVHlwZXNdLnhtbFBLAQItABQABgAI&#10;AAAAIQA4/SH/1gAAAJQBAAALAAAAAAAAAAAAAAAAADsBAABfcmVscy8ucmVsc1BLAQItABQABgAI&#10;AAAAIQC5IlP77wsAABM0AAAOAAAAAAAAAAAAAAAAADoCAABkcnMvZTJvRG9jLnhtbFBLAQItABQA&#10;BgAIAAAAIQCqJg6+vAAAACEBAAAZAAAAAAAAAAAAAAAAAFUOAABkcnMvX3JlbHMvZTJvRG9jLnht&#10;bC5yZWxzUEsBAi0AFAAGAAgAAAAhAIzMOEXeAAAACAEAAA8AAAAAAAAAAAAAAAAASA8AAGRycy9k&#10;b3ducmV2LnhtbFBLAQItAAoAAAAAAAAAIQAtGROh5QUAAOUFAAAUAAAAAAAAAAAAAAAAAFMQAABk&#10;cnMvbWVkaWEvaW1hZ2UxLnBuZ1BLBQYAAAAABgAGAHwBAABqFgAAAAA=&#10;">
                <v:shape id="Freeform 65" o:spid="_x0000_s1027" style="position:absolute;left:1398;top:88;width:525;height:584;visibility:visible;mso-wrap-style:square;v-text-anchor:top" coordsize="525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zgxQAAANsAAAAPAAAAZHJzL2Rvd25yZXYueG1sRI9BawIx&#10;FITvBf9DeEJvNau1RbdGEbViKQpq6fmxed0sbl7WTdTVX98IhR6HmfmGGU0aW4oz1b5wrKDbSUAQ&#10;Z04XnCv42r8/DUD4gKyxdEwKruRhMm49jDDV7sJbOu9CLiKEfYoKTAhVKqXPDFn0HVcRR+/H1RZD&#10;lHUudY2XCLel7CXJq7RYcFwwWNHMUHbYnayCxl+n9Lkwg+X8+L1ZP29fbvL2odRju5m+gQjUhP/w&#10;X3ulFfSHcP8Sf4Ac/wIAAP//AwBQSwECLQAUAAYACAAAACEA2+H2y+4AAACFAQAAEwAAAAAAAAAA&#10;AAAAAAAAAAAAW0NvbnRlbnRfVHlwZXNdLnhtbFBLAQItABQABgAIAAAAIQBa9CxbvwAAABUBAAAL&#10;AAAAAAAAAAAAAAAAAB8BAABfcmVscy8ucmVsc1BLAQItABQABgAIAAAAIQDWTNzgxQAAANsAAAAP&#10;AAAAAAAAAAAAAAAAAAcCAABkcnMvZG93bnJldi54bWxQSwUGAAAAAAMAAwC3AAAA+QIAAAAA&#10;" path="m271,l248,,226,2,164,20,110,53,64,98,30,155,7,220,,267r,49l13,385r26,61l78,499r49,42l186,569r67,14l277,584r22,-2l360,564r54,-33l460,485r35,-56l517,364r8,-72l524,268,512,199,485,137,446,84,397,43,338,14,271,xe" fillcolor="black" stroked="f">
                  <v:path arrowok="t" o:connecttype="custom" o:connectlocs="271,88;248,88;226,90;164,108;110,141;64,186;30,243;7,308;0,355;0,404;13,473;39,534;78,587;127,629;186,657;253,671;277,672;299,670;360,652;414,619;460,573;495,517;517,452;525,380;524,356;512,287;485,225;446,172;397,131;338,102;271,8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1136;top:67;width:524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sJvwAAANsAAAAPAAAAZHJzL2Rvd25yZXYueG1sRE9Ni8Iw&#10;EL0L+x/CLOxN0xUV6RpFFkQXvbTqfWhm22ozKUm09d+bg+Dx8b4Xq9404k7O15YVfI8SEMSF1TWX&#10;Ck7HzXAOwgdkjY1lUvAgD6vlx2CBqbYdZ3TPQyliCPsUFVQhtKmUvqjIoB/Zljhy/9YZDBG6UmqH&#10;XQw3jRwnyUwarDk2VNjSb0XFNb8ZBZfNfh7Gp8P50mV2m8lk4v5uE6W+Pvv1D4hAfXiLX+6dVjCN&#10;6+OX+APk8gkAAP//AwBQSwECLQAUAAYACAAAACEA2+H2y+4AAACFAQAAEwAAAAAAAAAAAAAAAAAA&#10;AAAAW0NvbnRlbnRfVHlwZXNdLnhtbFBLAQItABQABgAIAAAAIQBa9CxbvwAAABUBAAALAAAAAAAA&#10;AAAAAAAAAB8BAABfcmVscy8ucmVsc1BLAQItABQABgAIAAAAIQAOzCsJvwAAANsAAAAPAAAAAAAA&#10;AAAAAAAAAAcCAABkcnMvZG93bnJldi54bWxQSwUGAAAAAAMAAwC3AAAA8wIAAAAA&#10;">
                  <v:imagedata r:id="rId9" o:title=""/>
                </v:shape>
                <v:shape id="Freeform 63" o:spid="_x0000_s1029" style="position:absolute;left:1426;top:526;width:497;height:292;visibility:visible;mso-wrap-style:square;v-text-anchor:top" coordsize="497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8hwwAAANsAAAAPAAAAZHJzL2Rvd25yZXYueG1sRI9Pa8JA&#10;FMTvhX6H5RW81Y2BSo2uUgot4sl/B709ss8kmn0bdl81fnu3UOhxmJnfMLNF71p1pRAbzwZGwwwU&#10;celtw5WB/e7r9R1UFGSLrWcycKcIi/nz0wwL62+8oetWKpUgHAs0UIt0hdaxrMlhHPqOOHknHxxK&#10;kqHSNuAtwV2r8ywba4cNp4UaO/qsqbxsf5yB86bKQlgdRSbf7emw3OfdOuTGDF76jykooV7+w3/t&#10;pTXwNoLfL+kH6PkDAAD//wMAUEsBAi0AFAAGAAgAAAAhANvh9svuAAAAhQEAABMAAAAAAAAAAAAA&#10;AAAAAAAAAFtDb250ZW50X1R5cGVzXS54bWxQSwECLQAUAAYACAAAACEAWvQsW78AAAAVAQAACwAA&#10;AAAAAAAAAAAAAAAfAQAAX3JlbHMvLnJlbHNQSwECLQAUAAYACAAAACEAd6AvIcMAAADbAAAADwAA&#10;AAAAAAAAAAAAAAAHAgAAZHJzL2Rvd25yZXYueG1sUEsFBgAAAAADAAMAtwAAAPcCAAAAAA==&#10;" path="m497,292l308,12r2,l300,r8,12l,1,,6,168,292r329,xe" fillcolor="black" stroked="f">
                  <v:path arrowok="t" o:connecttype="custom" o:connectlocs="497,818;308,538;310,538;300,526;308,538;0,527;0,532;168,818;497,818" o:connectangles="0,0,0,0,0,0,0,0,0"/>
                </v:shape>
                <w10:wrap anchorx="page"/>
              </v:group>
            </w:pict>
          </mc:Fallback>
        </mc:AlternateContent>
      </w:r>
      <w:r w:rsidR="003B7C76" w:rsidRPr="00A1642F">
        <w:rPr>
          <w:b/>
          <w:sz w:val="20"/>
          <w:szCs w:val="20"/>
        </w:rPr>
        <w:t>INLAND REVENUE DEPARTMENT</w:t>
      </w:r>
    </w:p>
    <w:p w:rsidR="001E158F" w:rsidRPr="00A1642F" w:rsidRDefault="003B7C76" w:rsidP="004D0384">
      <w:pPr>
        <w:adjustRightInd w:val="0"/>
        <w:snapToGrid w:val="0"/>
        <w:spacing w:line="220" w:lineRule="exact"/>
        <w:ind w:left="3239" w:right="4580"/>
        <w:jc w:val="center"/>
        <w:rPr>
          <w:b/>
          <w:sz w:val="20"/>
          <w:szCs w:val="20"/>
        </w:rPr>
      </w:pPr>
      <w:r w:rsidRPr="00A1642F">
        <w:rPr>
          <w:b/>
          <w:sz w:val="20"/>
          <w:szCs w:val="20"/>
        </w:rPr>
        <w:t>STAMP OFFICE</w:t>
      </w:r>
    </w:p>
    <w:p w:rsidR="00080C3C" w:rsidRPr="00A1642F" w:rsidRDefault="00080C3C" w:rsidP="004D0384">
      <w:pPr>
        <w:adjustRightInd w:val="0"/>
        <w:snapToGrid w:val="0"/>
        <w:spacing w:line="220" w:lineRule="exact"/>
        <w:ind w:right="4107" w:firstLineChars="1417" w:firstLine="2834"/>
        <w:jc w:val="center"/>
        <w:rPr>
          <w:sz w:val="20"/>
          <w:szCs w:val="20"/>
        </w:rPr>
      </w:pPr>
      <w:r w:rsidRPr="00A1642F">
        <w:rPr>
          <w:sz w:val="20"/>
          <w:szCs w:val="20"/>
        </w:rPr>
        <w:t>1</w:t>
      </w:r>
      <w:r w:rsidR="003B7C76" w:rsidRPr="00A1642F">
        <w:rPr>
          <w:sz w:val="20"/>
          <w:szCs w:val="20"/>
        </w:rPr>
        <w:t xml:space="preserve">/F, </w:t>
      </w:r>
      <w:r w:rsidRPr="00A1642F">
        <w:rPr>
          <w:sz w:val="20"/>
          <w:szCs w:val="20"/>
        </w:rPr>
        <w:t xml:space="preserve">Inland </w:t>
      </w:r>
      <w:r w:rsidR="003B7C76" w:rsidRPr="00A1642F">
        <w:rPr>
          <w:sz w:val="20"/>
          <w:szCs w:val="20"/>
        </w:rPr>
        <w:t xml:space="preserve">Revenue </w:t>
      </w:r>
      <w:r w:rsidRPr="00A1642F">
        <w:rPr>
          <w:sz w:val="20"/>
          <w:szCs w:val="20"/>
        </w:rPr>
        <w:t>Centre</w:t>
      </w:r>
      <w:r w:rsidR="003B7C76" w:rsidRPr="00A1642F">
        <w:rPr>
          <w:sz w:val="20"/>
          <w:szCs w:val="20"/>
        </w:rPr>
        <w:t xml:space="preserve">, 5 </w:t>
      </w:r>
      <w:r w:rsidRPr="00A1642F">
        <w:rPr>
          <w:sz w:val="20"/>
          <w:szCs w:val="20"/>
        </w:rPr>
        <w:t xml:space="preserve">Concorde </w:t>
      </w:r>
      <w:r w:rsidR="003B7C76" w:rsidRPr="00A1642F">
        <w:rPr>
          <w:sz w:val="20"/>
          <w:szCs w:val="20"/>
        </w:rPr>
        <w:t xml:space="preserve">Road, </w:t>
      </w:r>
    </w:p>
    <w:p w:rsidR="001E158F" w:rsidRPr="00A1642F" w:rsidRDefault="00080C3C" w:rsidP="004D0384">
      <w:pPr>
        <w:adjustRightInd w:val="0"/>
        <w:snapToGrid w:val="0"/>
        <w:spacing w:line="220" w:lineRule="exact"/>
        <w:ind w:left="3011" w:right="4355"/>
        <w:jc w:val="center"/>
        <w:rPr>
          <w:sz w:val="20"/>
          <w:szCs w:val="20"/>
        </w:rPr>
      </w:pPr>
      <w:r w:rsidRPr="00A1642F">
        <w:rPr>
          <w:sz w:val="20"/>
          <w:szCs w:val="20"/>
        </w:rPr>
        <w:t xml:space="preserve">Kai </w:t>
      </w:r>
      <w:proofErr w:type="spellStart"/>
      <w:r w:rsidRPr="00A1642F">
        <w:rPr>
          <w:sz w:val="20"/>
          <w:szCs w:val="20"/>
        </w:rPr>
        <w:t>Tak</w:t>
      </w:r>
      <w:proofErr w:type="spellEnd"/>
      <w:r w:rsidRPr="00A1642F">
        <w:rPr>
          <w:sz w:val="20"/>
          <w:szCs w:val="20"/>
        </w:rPr>
        <w:t>, Kowloon,</w:t>
      </w:r>
      <w:r w:rsidR="003B7C76" w:rsidRPr="00A1642F">
        <w:rPr>
          <w:sz w:val="20"/>
          <w:szCs w:val="20"/>
        </w:rPr>
        <w:t xml:space="preserve"> Hong Kong.</w:t>
      </w:r>
    </w:p>
    <w:p w:rsidR="001E158F" w:rsidRPr="00A1642F" w:rsidRDefault="003B7C76" w:rsidP="004D0384">
      <w:pPr>
        <w:tabs>
          <w:tab w:val="left" w:pos="2387"/>
        </w:tabs>
        <w:adjustRightInd w:val="0"/>
        <w:snapToGrid w:val="0"/>
        <w:spacing w:line="220" w:lineRule="exact"/>
        <w:ind w:right="1494"/>
        <w:jc w:val="center"/>
        <w:rPr>
          <w:sz w:val="20"/>
          <w:szCs w:val="20"/>
        </w:rPr>
      </w:pPr>
      <w:r w:rsidRPr="00A1642F">
        <w:rPr>
          <w:sz w:val="20"/>
          <w:szCs w:val="20"/>
        </w:rPr>
        <w:t>Tel. No. : 2594 3202</w:t>
      </w:r>
      <w:r w:rsidRPr="00A1642F">
        <w:rPr>
          <w:sz w:val="20"/>
          <w:szCs w:val="20"/>
        </w:rPr>
        <w:tab/>
        <w:t xml:space="preserve">Web site : </w:t>
      </w:r>
      <w:hyperlink r:id="rId10">
        <w:r w:rsidRPr="00A1642F">
          <w:rPr>
            <w:sz w:val="20"/>
            <w:szCs w:val="20"/>
          </w:rPr>
          <w:t>www.ird.gov.hk</w:t>
        </w:r>
      </w:hyperlink>
    </w:p>
    <w:p w:rsidR="001E158F" w:rsidRPr="00A1642F" w:rsidRDefault="003B7C76" w:rsidP="004D0384">
      <w:pPr>
        <w:tabs>
          <w:tab w:val="left" w:pos="2380"/>
        </w:tabs>
        <w:adjustRightInd w:val="0"/>
        <w:snapToGrid w:val="0"/>
        <w:spacing w:line="220" w:lineRule="exact"/>
        <w:ind w:right="1421"/>
        <w:jc w:val="center"/>
        <w:rPr>
          <w:sz w:val="19"/>
        </w:rPr>
      </w:pPr>
      <w:r w:rsidRPr="00A1642F">
        <w:rPr>
          <w:sz w:val="20"/>
          <w:szCs w:val="20"/>
        </w:rPr>
        <w:t>Fax No. : 2519 9025</w:t>
      </w:r>
      <w:r w:rsidRPr="00A1642F">
        <w:rPr>
          <w:sz w:val="20"/>
          <w:szCs w:val="20"/>
        </w:rPr>
        <w:tab/>
        <w:t xml:space="preserve">E-mail : </w:t>
      </w:r>
      <w:hyperlink r:id="rId11">
        <w:r w:rsidRPr="00A1642F">
          <w:rPr>
            <w:sz w:val="20"/>
            <w:szCs w:val="20"/>
          </w:rPr>
          <w:t>taxsdo@ird.gov.hk</w:t>
        </w:r>
      </w:hyperlink>
    </w:p>
    <w:p w:rsidR="00DC744D" w:rsidRPr="00A1642F" w:rsidRDefault="00DC744D" w:rsidP="005F4357">
      <w:pPr>
        <w:tabs>
          <w:tab w:val="left" w:pos="2380"/>
        </w:tabs>
        <w:spacing w:before="2"/>
        <w:ind w:right="1421"/>
        <w:jc w:val="center"/>
        <w:rPr>
          <w:sz w:val="19"/>
        </w:rPr>
      </w:pPr>
    </w:p>
    <w:p w:rsidR="002371E0" w:rsidRPr="00A1642F" w:rsidRDefault="004E3226" w:rsidP="00C27D94">
      <w:pPr>
        <w:pStyle w:val="2"/>
        <w:spacing w:before="1" w:line="247" w:lineRule="auto"/>
        <w:ind w:left="1418" w:right="564" w:hanging="851"/>
        <w:jc w:val="center"/>
      </w:pPr>
      <w:bookmarkStart w:id="1" w:name="Partial_Refund_of_Ad_Valorem_Stamp_Duty_"/>
      <w:bookmarkEnd w:id="1"/>
      <w:r w:rsidRPr="00A1642F">
        <w:t xml:space="preserve">Application for </w:t>
      </w:r>
      <w:r w:rsidR="004D60E7" w:rsidRPr="00A1642F">
        <w:t xml:space="preserve">Suspension of or </w:t>
      </w:r>
      <w:r w:rsidR="005C0672" w:rsidRPr="00A1642F">
        <w:t>Waiver</w:t>
      </w:r>
      <w:r w:rsidR="002371E0" w:rsidRPr="00A1642F">
        <w:t xml:space="preserve"> of Liabilit</w:t>
      </w:r>
      <w:r w:rsidR="00050DBF" w:rsidRPr="00A1642F">
        <w:t>y</w:t>
      </w:r>
      <w:r w:rsidR="002371E0" w:rsidRPr="00A1642F">
        <w:t xml:space="preserve"> to </w:t>
      </w:r>
      <w:r w:rsidR="005C0672" w:rsidRPr="00A1642F">
        <w:t>Stamp Duty</w:t>
      </w:r>
    </w:p>
    <w:p w:rsidR="001E158F" w:rsidRPr="00A1642F" w:rsidRDefault="004D60E7" w:rsidP="00C27D94">
      <w:pPr>
        <w:pStyle w:val="2"/>
        <w:spacing w:before="1" w:line="247" w:lineRule="auto"/>
        <w:ind w:left="1418" w:right="564" w:hanging="851"/>
        <w:jc w:val="center"/>
        <w:rPr>
          <w:u w:val="single"/>
        </w:rPr>
      </w:pPr>
      <w:r w:rsidRPr="00A1642F">
        <w:rPr>
          <w:u w:val="single"/>
        </w:rPr>
        <w:t>by Eligible Incoming Talent</w:t>
      </w:r>
    </w:p>
    <w:p w:rsidR="002539DD" w:rsidRPr="00A1642F" w:rsidRDefault="002539DD" w:rsidP="00C415BD">
      <w:pPr>
        <w:pStyle w:val="a3"/>
        <w:tabs>
          <w:tab w:val="left" w:pos="7513"/>
        </w:tabs>
        <w:spacing w:beforeLines="100" w:before="240" w:line="240" w:lineRule="exact"/>
        <w:ind w:left="686" w:rightChars="191" w:right="420"/>
        <w:jc w:val="both"/>
        <w:rPr>
          <w:sz w:val="24"/>
          <w:szCs w:val="24"/>
        </w:rPr>
      </w:pPr>
      <w:r w:rsidRPr="00A1642F">
        <w:rPr>
          <w:sz w:val="24"/>
          <w:szCs w:val="24"/>
        </w:rPr>
        <w:t>For application for suspension of liabilit</w:t>
      </w:r>
      <w:r w:rsidR="00050DBF" w:rsidRPr="00A1642F">
        <w:rPr>
          <w:sz w:val="24"/>
          <w:szCs w:val="24"/>
        </w:rPr>
        <w:t>y</w:t>
      </w:r>
      <w:r w:rsidRPr="00A1642F">
        <w:rPr>
          <w:sz w:val="24"/>
          <w:szCs w:val="24"/>
        </w:rPr>
        <w:t xml:space="preserve"> to stamp duty</w:t>
      </w:r>
      <w:r w:rsidR="00EA49FF" w:rsidRPr="00A1642F">
        <w:rPr>
          <w:sz w:val="24"/>
          <w:szCs w:val="24"/>
        </w:rPr>
        <w:t>, please complete Parts (</w:t>
      </w:r>
      <w:r w:rsidR="00600B4B" w:rsidRPr="00A1642F">
        <w:rPr>
          <w:sz w:val="24"/>
          <w:szCs w:val="24"/>
        </w:rPr>
        <w:t>I</w:t>
      </w:r>
      <w:r w:rsidR="00EA49FF" w:rsidRPr="00A1642F">
        <w:rPr>
          <w:sz w:val="24"/>
          <w:szCs w:val="24"/>
        </w:rPr>
        <w:t>)</w:t>
      </w:r>
      <w:r w:rsidR="00600B4B" w:rsidRPr="00A1642F">
        <w:rPr>
          <w:sz w:val="24"/>
          <w:szCs w:val="24"/>
        </w:rPr>
        <w:t xml:space="preserve"> and (IV)</w:t>
      </w:r>
      <w:r w:rsidR="00EA49FF" w:rsidRPr="00A1642F">
        <w:rPr>
          <w:sz w:val="24"/>
          <w:szCs w:val="24"/>
        </w:rPr>
        <w:t xml:space="preserve">.  </w:t>
      </w:r>
      <w:r w:rsidR="00A077C5" w:rsidRPr="00A1642F">
        <w:rPr>
          <w:sz w:val="24"/>
          <w:szCs w:val="24"/>
        </w:rPr>
        <w:t>For application for waiver of liabilit</w:t>
      </w:r>
      <w:r w:rsidR="00050DBF" w:rsidRPr="00A1642F">
        <w:rPr>
          <w:sz w:val="24"/>
          <w:szCs w:val="24"/>
        </w:rPr>
        <w:t>y</w:t>
      </w:r>
      <w:r w:rsidR="00A077C5" w:rsidRPr="00A1642F">
        <w:rPr>
          <w:sz w:val="24"/>
          <w:szCs w:val="24"/>
        </w:rPr>
        <w:t xml:space="preserve"> to stamp duty</w:t>
      </w:r>
      <w:r w:rsidR="00A441A4" w:rsidRPr="00A1642F">
        <w:rPr>
          <w:sz w:val="24"/>
          <w:szCs w:val="24"/>
        </w:rPr>
        <w:t xml:space="preserve"> and/or issuance of certificate of discharge</w:t>
      </w:r>
      <w:r w:rsidR="00A077C5" w:rsidRPr="00A1642F">
        <w:rPr>
          <w:sz w:val="24"/>
          <w:szCs w:val="24"/>
        </w:rPr>
        <w:t>, please complete Parts (II)</w:t>
      </w:r>
      <w:r w:rsidR="00600B4B" w:rsidRPr="00A1642F">
        <w:rPr>
          <w:sz w:val="24"/>
          <w:szCs w:val="24"/>
        </w:rPr>
        <w:t xml:space="preserve"> and (IV)</w:t>
      </w:r>
      <w:r w:rsidR="002F5EED" w:rsidRPr="00A1642F">
        <w:rPr>
          <w:sz w:val="24"/>
          <w:szCs w:val="24"/>
        </w:rPr>
        <w:t>.  For application for refund of stamp duty and suspension of liabilit</w:t>
      </w:r>
      <w:r w:rsidR="00050DBF" w:rsidRPr="00A1642F">
        <w:rPr>
          <w:sz w:val="24"/>
          <w:szCs w:val="24"/>
        </w:rPr>
        <w:t>y</w:t>
      </w:r>
      <w:r w:rsidR="002F5EED" w:rsidRPr="00A1642F">
        <w:rPr>
          <w:sz w:val="24"/>
          <w:szCs w:val="24"/>
        </w:rPr>
        <w:t xml:space="preserve"> to stamp duty, please complete Parts (II</w:t>
      </w:r>
      <w:r w:rsidR="00050DBF" w:rsidRPr="00A1642F">
        <w:rPr>
          <w:sz w:val="24"/>
          <w:szCs w:val="24"/>
        </w:rPr>
        <w:t>I</w:t>
      </w:r>
      <w:r w:rsidR="002F5EED" w:rsidRPr="00A1642F">
        <w:rPr>
          <w:sz w:val="24"/>
          <w:szCs w:val="24"/>
        </w:rPr>
        <w:t>)</w:t>
      </w:r>
      <w:r w:rsidR="00600B4B" w:rsidRPr="00A1642F">
        <w:rPr>
          <w:sz w:val="24"/>
          <w:szCs w:val="24"/>
        </w:rPr>
        <w:t xml:space="preserve"> and (IV)</w:t>
      </w:r>
      <w:r w:rsidR="002F5EED" w:rsidRPr="00A1642F">
        <w:rPr>
          <w:sz w:val="24"/>
          <w:szCs w:val="24"/>
        </w:rPr>
        <w:t>.</w:t>
      </w:r>
    </w:p>
    <w:p w:rsidR="001E158F" w:rsidRPr="00A1642F" w:rsidRDefault="001E158F" w:rsidP="00A34B1D">
      <w:pPr>
        <w:pStyle w:val="a3"/>
        <w:spacing w:before="1"/>
      </w:pPr>
    </w:p>
    <w:p w:rsidR="001E158F" w:rsidRPr="00A1642F" w:rsidRDefault="009B2EE2" w:rsidP="00C415BD">
      <w:pPr>
        <w:tabs>
          <w:tab w:val="left" w:pos="1560"/>
        </w:tabs>
        <w:spacing w:before="119" w:line="208" w:lineRule="auto"/>
        <w:ind w:right="685" w:firstLine="567"/>
        <w:jc w:val="both"/>
        <w:rPr>
          <w:b/>
          <w:sz w:val="24"/>
        </w:rPr>
      </w:pPr>
      <w:r w:rsidRPr="00A1642F">
        <w:rPr>
          <w:b/>
          <w:sz w:val="24"/>
        </w:rPr>
        <w:t xml:space="preserve">Part </w:t>
      </w:r>
      <w:r w:rsidR="00A077C5" w:rsidRPr="00A1642F">
        <w:rPr>
          <w:b/>
          <w:sz w:val="24"/>
        </w:rPr>
        <w:t>(I)</w:t>
      </w:r>
      <w:r w:rsidR="00A077C5" w:rsidRPr="00A1642F">
        <w:rPr>
          <w:b/>
          <w:sz w:val="24"/>
        </w:rPr>
        <w:tab/>
      </w:r>
      <w:r w:rsidR="00EA49FF" w:rsidRPr="00A1642F">
        <w:rPr>
          <w:rFonts w:hint="eastAsia"/>
          <w:b/>
          <w:sz w:val="24"/>
        </w:rPr>
        <w:t>Application for Suspension of Liabilit</w:t>
      </w:r>
      <w:r w:rsidR="00050DBF" w:rsidRPr="00A1642F">
        <w:rPr>
          <w:rFonts w:hint="eastAsia"/>
          <w:b/>
          <w:sz w:val="24"/>
        </w:rPr>
        <w:t>y</w:t>
      </w:r>
      <w:r w:rsidR="00EA49FF" w:rsidRPr="00A1642F">
        <w:rPr>
          <w:rFonts w:hint="eastAsia"/>
          <w:b/>
          <w:sz w:val="24"/>
        </w:rPr>
        <w:t xml:space="preserve"> to Stamp Duty</w:t>
      </w:r>
    </w:p>
    <w:p w:rsidR="00EA49FF" w:rsidRPr="00A1642F" w:rsidRDefault="006C55FB" w:rsidP="00C415BD">
      <w:pPr>
        <w:pStyle w:val="a3"/>
        <w:tabs>
          <w:tab w:val="left" w:pos="7513"/>
        </w:tabs>
        <w:spacing w:beforeLines="100" w:before="240" w:line="240" w:lineRule="exact"/>
        <w:ind w:left="686" w:rightChars="191" w:right="420"/>
        <w:jc w:val="both"/>
        <w:rPr>
          <w:b/>
          <w:sz w:val="24"/>
          <w:szCs w:val="24"/>
        </w:rPr>
      </w:pPr>
      <w:r w:rsidRPr="00A1642F">
        <w:rPr>
          <w:sz w:val="24"/>
          <w:szCs w:val="24"/>
        </w:rPr>
        <w:t>I, </w:t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</w:rPr>
        <w:t>, hereby apply for suspension of liabilit</w:t>
      </w:r>
      <w:r w:rsidR="00050DBF" w:rsidRPr="00A1642F">
        <w:rPr>
          <w:sz w:val="24"/>
          <w:szCs w:val="24"/>
        </w:rPr>
        <w:t>y</w:t>
      </w:r>
      <w:r w:rsidRPr="00A1642F">
        <w:rPr>
          <w:sz w:val="24"/>
          <w:szCs w:val="24"/>
        </w:rPr>
        <w:t xml:space="preserve"> to stamp duty in respect of the specified amount</w:t>
      </w:r>
      <w:r w:rsidR="004301AE" w:rsidRPr="00A1642F">
        <w:rPr>
          <w:rStyle w:val="af"/>
          <w:sz w:val="24"/>
          <w:szCs w:val="24"/>
        </w:rPr>
        <w:footnoteReference w:id="1"/>
      </w:r>
      <w:r w:rsidRPr="00A1642F">
        <w:rPr>
          <w:sz w:val="24"/>
          <w:szCs w:val="24"/>
        </w:rPr>
        <w:t xml:space="preserve"> in relation to an instrument (“Applicable Instrument”) </w:t>
      </w:r>
      <w:r w:rsidRPr="00A1642F">
        <w:rPr>
          <w:sz w:val="24"/>
          <w:szCs w:val="24"/>
          <w:lang w:val="en-GB"/>
        </w:rPr>
        <w:t>executed for the acquisition of</w:t>
      </w:r>
      <w:r w:rsidRPr="00A1642F">
        <w:rPr>
          <w:sz w:val="24"/>
          <w:szCs w:val="24"/>
        </w:rPr>
        <w:t xml:space="preserve"> a residential property (“the Property”) under section 29DN of the Stamp Duty Ordinance (“the SDO”) (Cap. 117).</w:t>
      </w:r>
    </w:p>
    <w:p w:rsidR="00EA49FF" w:rsidRPr="00A1642F" w:rsidRDefault="00EA49FF" w:rsidP="00A34B1D">
      <w:pPr>
        <w:pStyle w:val="a3"/>
        <w:spacing w:before="1" w:line="80" w:lineRule="exact"/>
        <w:rPr>
          <w:b/>
          <w:sz w:val="24"/>
        </w:rPr>
      </w:pPr>
    </w:p>
    <w:p w:rsidR="00EA49FF" w:rsidRPr="00A1642F" w:rsidRDefault="00EA49FF" w:rsidP="00C415BD">
      <w:pPr>
        <w:pStyle w:val="a3"/>
        <w:numPr>
          <w:ilvl w:val="0"/>
          <w:numId w:val="11"/>
        </w:numPr>
        <w:tabs>
          <w:tab w:val="left" w:pos="7513"/>
        </w:tabs>
        <w:spacing w:beforeLines="50" w:before="120" w:line="240" w:lineRule="exact"/>
      </w:pPr>
      <w:r w:rsidRPr="00A1642F">
        <w:rPr>
          <w:b/>
          <w:sz w:val="24"/>
        </w:rPr>
        <w:t>Details of the instrument executed on or after 25 October 2023 to acquire the Property</w:t>
      </w:r>
    </w:p>
    <w:p w:rsidR="001E158F" w:rsidRPr="00A1642F" w:rsidRDefault="003B7C76" w:rsidP="005F4357">
      <w:pPr>
        <w:pStyle w:val="a3"/>
        <w:tabs>
          <w:tab w:val="left" w:pos="7513"/>
        </w:tabs>
        <w:spacing w:beforeLines="50" w:before="120" w:line="240" w:lineRule="exact"/>
        <w:ind w:left="686"/>
        <w:rPr>
          <w:sz w:val="24"/>
          <w:szCs w:val="24"/>
        </w:rPr>
      </w:pPr>
      <w:r w:rsidRPr="00A1642F">
        <w:rPr>
          <w:sz w:val="24"/>
          <w:szCs w:val="24"/>
        </w:rPr>
        <w:t>Date of Agreement</w:t>
      </w:r>
      <w:r w:rsidR="0060750A" w:rsidRPr="00A1642F">
        <w:rPr>
          <w:sz w:val="24"/>
          <w:szCs w:val="24"/>
        </w:rPr>
        <w:t xml:space="preserve"> for Sale and Purchase</w:t>
      </w:r>
      <w:r w:rsidR="00215B6F" w:rsidRPr="00A1642F">
        <w:rPr>
          <w:sz w:val="24"/>
          <w:szCs w:val="24"/>
        </w:rPr>
        <w:t>*</w:t>
      </w:r>
      <w:r w:rsidRPr="00A1642F">
        <w:rPr>
          <w:sz w:val="24"/>
          <w:szCs w:val="24"/>
        </w:rPr>
        <w:t xml:space="preserve">: </w:t>
      </w:r>
      <w:r w:rsidRPr="00A1642F">
        <w:rPr>
          <w:sz w:val="24"/>
          <w:szCs w:val="24"/>
          <w:u w:val="single"/>
        </w:rPr>
        <w:tab/>
      </w:r>
    </w:p>
    <w:p w:rsidR="004E3226" w:rsidRPr="00A1642F" w:rsidRDefault="0057749F" w:rsidP="005F4357">
      <w:pPr>
        <w:pStyle w:val="a3"/>
        <w:tabs>
          <w:tab w:val="left" w:pos="7513"/>
        </w:tabs>
        <w:spacing w:before="107" w:line="240" w:lineRule="exact"/>
        <w:ind w:left="686"/>
        <w:rPr>
          <w:sz w:val="24"/>
          <w:szCs w:val="24"/>
          <w:u w:val="single"/>
        </w:rPr>
      </w:pPr>
      <w:r w:rsidRPr="00A1642F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57785</wp:posOffset>
                </wp:positionV>
                <wp:extent cx="126365" cy="126365"/>
                <wp:effectExtent l="0" t="0" r="6985" b="698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FD996" id="Rectangle 68" o:spid="_x0000_s1026" style="position:absolute;margin-left:33.5pt;margin-top:4.55pt;width:9.95pt;height:9.95pt;z-index:-1570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rfeQIAAPwEAAAOAAAAZHJzL2Uyb0RvYy54bWysVNuO0zAQfUfiHyy/d3PZtNtETVd7oQip&#10;wIqFD3Btp7FwbGO7TQvi3xk7bWmBB4TIgzPjGY/PzJzx7HbXSbTl1gmtapxdpRhxRTUTal3jTx8X&#10;oylGzhPFiNSK13jPHb6dv3wx603Fc91qybhFEES5qjc1br03VZI42vKOuCttuAJjo21HPKh2nTBL&#10;eojeySRP00nSa8uM1ZQ7B7uPgxHPY/ym4dS/bxrHPZI1Bmw+rjauq7Am8xmp1paYVtADDPIPKDoi&#10;FFx6CvVIPEEbK34L1QlqtdONv6K6S3TTCMpjDpBNlv6SzXNLDI+5QHGcOZXJ/b+w9N32ySLBoHfX&#10;GCnSQY8+QNWIWkuOJtNQoN64CvyezZMNKTqz1PSzQ0o/tODG76zVfcsJA1hZ8E8uDgTFwVG06t9q&#10;BuHJxutYq11juxAQqoB2sSX7U0v4ziMKm1k+uZ6MMaJgOsjhBlIdDxvr/GuuOxSEGlvAHoOT7dL5&#10;wfXoEsFrKdhCSBkVu149SIu2BNixiF/EDzmeu0kVnJUOx4aIww5ghDuCLaCN3f5WZnmR3uflaDGZ&#10;3oyKRTEelTfpdJRm5X05SYuyeFx8DwCzomoFY1wtheJH5mXF33X2MAMDZyL3UF/jcpyPY+4X6N15&#10;kmn8/pRkJzwMohRdjacnJ1KFvr5SDNImlSdCDnJyCT82BGpw/MeqRBaExg8EWmm2BxJYDU2CQYQn&#10;A4RW268Y9TB+NXZfNsRyjOQbBUQqs6II8xqVYnyTg2LPLatzC1EUQtXYYzSID36Y8Y2xYt3CTVks&#10;jNJ3QL5GRGIEYg6oDpSFEYsZHJ6DMMPnevT6+WjNfwAAAP//AwBQSwMEFAAGAAgAAAAhAFcIBmbc&#10;AAAABgEAAA8AAABkcnMvZG93bnJldi54bWxMj8FOwzAQRO9I/IO1SNyo3QKmSbOpEFJPwIEWies2&#10;3iZRYzvEThv+HnOix9GMZt4U68l24sRDaL1DmM8UCHaVN62rET53m7sliBDJGeq8Y4QfDrAur68K&#10;yo0/uw8+bWMtUokLOSE0Mfa5lKFq2FKY+Z5d8g5+sBSTHGppBjqnctvJhVJaWmpdWmio55eGq+N2&#10;tAikH8z3++H+bfc6asrqSW0evxTi7c30vAIReYr/YfjDT+hQJqa9H50JokPQT+lKRMjmIJK91BmI&#10;PcIiUyDLQl7il78AAAD//wMAUEsBAi0AFAAGAAgAAAAhALaDOJL+AAAA4QEAABMAAAAAAAAAAAAA&#10;AAAAAAAAAFtDb250ZW50X1R5cGVzXS54bWxQSwECLQAUAAYACAAAACEAOP0h/9YAAACUAQAACwAA&#10;AAAAAAAAAAAAAAAvAQAAX3JlbHMvLnJlbHNQSwECLQAUAAYACAAAACEAdYxK33kCAAD8BAAADgAA&#10;AAAAAAAAAAAAAAAuAgAAZHJzL2Uyb0RvYy54bWxQSwECLQAUAAYACAAAACEAVwgGZtwAAAAGAQAA&#10;DwAAAAAAAAAAAAAAAADTBAAAZHJzL2Rvd25yZXYueG1sUEsFBgAAAAAEAAQA8wAAANwFAAAAAA==&#10;" stroked="f"/>
            </w:pict>
          </mc:Fallback>
        </mc:AlternateContent>
      </w:r>
      <w:r w:rsidR="003B7C76" w:rsidRPr="00A1642F">
        <w:rPr>
          <w:sz w:val="24"/>
          <w:szCs w:val="24"/>
        </w:rPr>
        <w:t>Date of Conveyance on Sale /</w:t>
      </w:r>
      <w:r w:rsidR="00E24B51" w:rsidRPr="00A1642F">
        <w:rPr>
          <w:sz w:val="24"/>
          <w:szCs w:val="24"/>
        </w:rPr>
        <w:t xml:space="preserve"> </w:t>
      </w:r>
      <w:r w:rsidR="003B7C76" w:rsidRPr="00A1642F">
        <w:rPr>
          <w:sz w:val="24"/>
          <w:szCs w:val="24"/>
        </w:rPr>
        <w:t>Deed of Gift</w:t>
      </w:r>
      <w:r w:rsidR="00C415BB" w:rsidRPr="00A1642F">
        <w:rPr>
          <w:sz w:val="24"/>
          <w:szCs w:val="24"/>
        </w:rPr>
        <w:t>*</w:t>
      </w:r>
      <w:r w:rsidR="003B7C76" w:rsidRPr="00A1642F">
        <w:rPr>
          <w:sz w:val="24"/>
          <w:szCs w:val="24"/>
        </w:rPr>
        <w:t xml:space="preserve">: </w:t>
      </w:r>
      <w:r w:rsidR="003B7C76" w:rsidRPr="00A1642F">
        <w:rPr>
          <w:sz w:val="24"/>
          <w:szCs w:val="24"/>
          <w:u w:val="single"/>
        </w:rPr>
        <w:tab/>
      </w:r>
    </w:p>
    <w:p w:rsidR="001E158F" w:rsidRPr="00A1642F" w:rsidRDefault="00853A59" w:rsidP="002371E0">
      <w:pPr>
        <w:pStyle w:val="a3"/>
        <w:tabs>
          <w:tab w:val="left" w:pos="2694"/>
          <w:tab w:val="left" w:pos="7535"/>
          <w:tab w:val="left" w:pos="10071"/>
        </w:tabs>
        <w:spacing w:line="320" w:lineRule="exact"/>
        <w:ind w:left="686"/>
        <w:rPr>
          <w:sz w:val="24"/>
          <w:szCs w:val="24"/>
        </w:rPr>
      </w:pPr>
      <w:r w:rsidRPr="00A1642F">
        <w:rPr>
          <w:sz w:val="24"/>
          <w:szCs w:val="24"/>
        </w:rPr>
        <w:t>Specified a</w:t>
      </w:r>
      <w:r w:rsidR="00073FAA" w:rsidRPr="00A1642F">
        <w:rPr>
          <w:sz w:val="24"/>
          <w:szCs w:val="24"/>
        </w:rPr>
        <w:t xml:space="preserve">mount </w:t>
      </w:r>
      <w:r w:rsidR="00A077C5" w:rsidRPr="00A1642F">
        <w:rPr>
          <w:sz w:val="24"/>
          <w:szCs w:val="24"/>
        </w:rPr>
        <w:t>to be suspen</w:t>
      </w:r>
      <w:r w:rsidR="00050DBF" w:rsidRPr="00A1642F">
        <w:rPr>
          <w:sz w:val="24"/>
          <w:szCs w:val="24"/>
        </w:rPr>
        <w:t>ded</w:t>
      </w:r>
      <w:r w:rsidR="003B7C76" w:rsidRPr="00A1642F">
        <w:rPr>
          <w:sz w:val="24"/>
          <w:szCs w:val="24"/>
        </w:rPr>
        <w:t xml:space="preserve">: $ </w:t>
      </w:r>
      <w:r w:rsidR="003B7C76" w:rsidRPr="00A1642F">
        <w:rPr>
          <w:sz w:val="24"/>
          <w:szCs w:val="24"/>
          <w:u w:val="single"/>
        </w:rPr>
        <w:tab/>
      </w:r>
    </w:p>
    <w:p w:rsidR="001E158F" w:rsidRPr="00A1642F" w:rsidRDefault="003B7C76" w:rsidP="00B91D5B">
      <w:pPr>
        <w:pStyle w:val="a3"/>
        <w:tabs>
          <w:tab w:val="left" w:pos="10071"/>
        </w:tabs>
        <w:spacing w:line="320" w:lineRule="exact"/>
        <w:ind w:left="686"/>
        <w:rPr>
          <w:u w:val="single"/>
        </w:rPr>
      </w:pPr>
      <w:r w:rsidRPr="00A1642F">
        <w:rPr>
          <w:sz w:val="24"/>
          <w:szCs w:val="24"/>
        </w:rPr>
        <w:t>Address</w:t>
      </w:r>
      <w:r w:rsidR="007F22B9" w:rsidRPr="00A1642F">
        <w:rPr>
          <w:sz w:val="24"/>
          <w:szCs w:val="24"/>
        </w:rPr>
        <w:t xml:space="preserve"> of the Property</w:t>
      </w:r>
      <w:r w:rsidRPr="00A1642F">
        <w:rPr>
          <w:sz w:val="24"/>
          <w:szCs w:val="24"/>
        </w:rPr>
        <w:t>:</w:t>
      </w:r>
      <w:r w:rsidRPr="00A1642F">
        <w:t xml:space="preserve"> </w:t>
      </w:r>
      <w:r w:rsidRPr="00A1642F">
        <w:rPr>
          <w:u w:val="single"/>
        </w:rPr>
        <w:tab/>
      </w:r>
    </w:p>
    <w:p w:rsidR="008523CC" w:rsidRPr="00A1642F" w:rsidRDefault="008523CC" w:rsidP="00A34B1D">
      <w:pPr>
        <w:pStyle w:val="a3"/>
        <w:spacing w:before="1" w:line="80" w:lineRule="exact"/>
        <w:rPr>
          <w:sz w:val="24"/>
          <w:szCs w:val="24"/>
          <w:u w:val="single"/>
        </w:rPr>
      </w:pPr>
    </w:p>
    <w:p w:rsidR="004301AE" w:rsidRPr="00A1642F" w:rsidRDefault="004301AE" w:rsidP="00C415BD">
      <w:pPr>
        <w:pStyle w:val="a3"/>
        <w:numPr>
          <w:ilvl w:val="0"/>
          <w:numId w:val="11"/>
        </w:numPr>
        <w:tabs>
          <w:tab w:val="left" w:pos="7513"/>
        </w:tabs>
        <w:spacing w:beforeLines="50" w:before="120" w:line="240" w:lineRule="exact"/>
        <w:ind w:rightChars="191" w:right="420"/>
        <w:rPr>
          <w:b/>
        </w:rPr>
      </w:pPr>
      <w:r w:rsidRPr="00A1642F">
        <w:rPr>
          <w:b/>
          <w:sz w:val="24"/>
          <w:szCs w:val="24"/>
        </w:rPr>
        <w:t>The scheme(s) that is/are specified in Schedule 12 to the SDO under which the applicant</w:t>
      </w:r>
      <w:r w:rsidRPr="00A1642F">
        <w:rPr>
          <w:sz w:val="24"/>
          <w:szCs w:val="24"/>
        </w:rPr>
        <w:t xml:space="preserve"> </w:t>
      </w:r>
      <w:r w:rsidRPr="00A1642F">
        <w:rPr>
          <w:b/>
          <w:sz w:val="24"/>
          <w:szCs w:val="24"/>
        </w:rPr>
        <w:t>or each of the co-buyers</w:t>
      </w:r>
      <w:r w:rsidRPr="00A1642F">
        <w:rPr>
          <w:b/>
          <w:sz w:val="24"/>
          <w:szCs w:val="24"/>
          <w:vertAlign w:val="superscript"/>
        </w:rPr>
        <w:footnoteReference w:id="2"/>
      </w:r>
      <w:r w:rsidRPr="00A1642F">
        <w:rPr>
          <w:b/>
          <w:sz w:val="24"/>
          <w:szCs w:val="24"/>
        </w:rPr>
        <w:t xml:space="preserve"> (if applicable) was admitted into Hong Kong</w:t>
      </w:r>
    </w:p>
    <w:p w:rsidR="009C7079" w:rsidRPr="00A1642F" w:rsidRDefault="009C7079" w:rsidP="00A34B1D">
      <w:pPr>
        <w:pStyle w:val="a3"/>
        <w:spacing w:before="1" w:line="80" w:lineRule="exact"/>
      </w:pPr>
    </w:p>
    <w:p w:rsidR="008523CC" w:rsidRPr="00A1642F" w:rsidRDefault="008523CC" w:rsidP="00C415BD">
      <w:pPr>
        <w:pStyle w:val="a3"/>
        <w:tabs>
          <w:tab w:val="left" w:pos="7513"/>
        </w:tabs>
        <w:spacing w:beforeLines="50" w:before="120" w:line="240" w:lineRule="exact"/>
        <w:ind w:left="686"/>
        <w:rPr>
          <w:sz w:val="24"/>
          <w:szCs w:val="24"/>
          <w:u w:val="single"/>
        </w:rPr>
      </w:pPr>
      <w:r w:rsidRPr="00A1642F">
        <w:rPr>
          <w:sz w:val="24"/>
          <w:szCs w:val="24"/>
        </w:rPr>
        <w:t xml:space="preserve">Name(s) of the specified scheme(s):  </w:t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</w:p>
    <w:p w:rsidR="008523CC" w:rsidRPr="00A1642F" w:rsidRDefault="008523CC" w:rsidP="00A34B1D">
      <w:pPr>
        <w:pStyle w:val="a3"/>
        <w:spacing w:before="1" w:line="80" w:lineRule="exact"/>
        <w:rPr>
          <w:sz w:val="24"/>
          <w:szCs w:val="24"/>
          <w:u w:val="single"/>
        </w:rPr>
      </w:pPr>
    </w:p>
    <w:p w:rsidR="004A2133" w:rsidRPr="00A1642F" w:rsidRDefault="004A2133" w:rsidP="00C415BD">
      <w:pPr>
        <w:pStyle w:val="a5"/>
        <w:numPr>
          <w:ilvl w:val="0"/>
          <w:numId w:val="11"/>
        </w:numPr>
        <w:rPr>
          <w:sz w:val="24"/>
          <w:szCs w:val="24"/>
        </w:rPr>
      </w:pPr>
      <w:r w:rsidRPr="00A1642F">
        <w:rPr>
          <w:b/>
          <w:sz w:val="24"/>
          <w:szCs w:val="24"/>
        </w:rPr>
        <w:t>Supporting documents are attached (See Part A of Annex)</w:t>
      </w:r>
    </w:p>
    <w:p w:rsidR="008523CC" w:rsidRPr="00A1642F" w:rsidRDefault="008523CC" w:rsidP="00A34B1D">
      <w:pPr>
        <w:pStyle w:val="a3"/>
        <w:spacing w:before="1"/>
        <w:rPr>
          <w:sz w:val="24"/>
          <w:szCs w:val="24"/>
        </w:rPr>
      </w:pPr>
    </w:p>
    <w:p w:rsidR="00C20B38" w:rsidRPr="00A1642F" w:rsidRDefault="009B2EE2" w:rsidP="00C415BD">
      <w:pPr>
        <w:tabs>
          <w:tab w:val="left" w:pos="1560"/>
        </w:tabs>
        <w:spacing w:before="119" w:line="208" w:lineRule="auto"/>
        <w:ind w:leftChars="257" w:left="565" w:right="685"/>
        <w:jc w:val="both"/>
        <w:rPr>
          <w:b/>
          <w:sz w:val="24"/>
        </w:rPr>
      </w:pPr>
      <w:r w:rsidRPr="00A1642F">
        <w:rPr>
          <w:b/>
          <w:sz w:val="24"/>
        </w:rPr>
        <w:t xml:space="preserve">Part </w:t>
      </w:r>
      <w:r w:rsidR="00A077C5" w:rsidRPr="00A1642F">
        <w:rPr>
          <w:b/>
          <w:sz w:val="24"/>
        </w:rPr>
        <w:t>(II)</w:t>
      </w:r>
      <w:r w:rsidR="00A077C5" w:rsidRPr="00A1642F">
        <w:rPr>
          <w:b/>
          <w:sz w:val="24"/>
        </w:rPr>
        <w:tab/>
        <w:t>Application for Waiver of Liabilit</w:t>
      </w:r>
      <w:r w:rsidR="00050DBF" w:rsidRPr="00A1642F">
        <w:rPr>
          <w:b/>
          <w:sz w:val="24"/>
        </w:rPr>
        <w:t>y</w:t>
      </w:r>
      <w:r w:rsidR="00A077C5" w:rsidRPr="00A1642F">
        <w:rPr>
          <w:b/>
          <w:sz w:val="24"/>
        </w:rPr>
        <w:t xml:space="preserve"> to Stamp Duty</w:t>
      </w:r>
      <w:r w:rsidR="00A441A4" w:rsidRPr="00A1642F">
        <w:rPr>
          <w:b/>
          <w:sz w:val="24"/>
        </w:rPr>
        <w:t xml:space="preserve"> and/or </w:t>
      </w:r>
      <w:r w:rsidR="006641CB" w:rsidRPr="00A34B1D">
        <w:rPr>
          <w:b/>
          <w:sz w:val="24"/>
        </w:rPr>
        <w:t>I</w:t>
      </w:r>
      <w:r w:rsidR="00A441A4" w:rsidRPr="00A1642F">
        <w:rPr>
          <w:b/>
          <w:sz w:val="24"/>
        </w:rPr>
        <w:t>ssuance of Certificate of Discharge</w:t>
      </w:r>
    </w:p>
    <w:p w:rsidR="00A077C5" w:rsidRPr="00A1642F" w:rsidRDefault="003D5743" w:rsidP="00C415BD">
      <w:pPr>
        <w:pStyle w:val="a3"/>
        <w:tabs>
          <w:tab w:val="left" w:pos="7513"/>
        </w:tabs>
        <w:spacing w:beforeLines="100" w:before="240" w:line="240" w:lineRule="exact"/>
        <w:ind w:left="686" w:rightChars="191" w:right="420"/>
        <w:jc w:val="both"/>
        <w:rPr>
          <w:b/>
          <w:sz w:val="24"/>
          <w:szCs w:val="24"/>
        </w:rPr>
      </w:pPr>
      <w:r w:rsidRPr="00A1642F">
        <w:rPr>
          <w:sz w:val="24"/>
          <w:szCs w:val="24"/>
        </w:rPr>
        <w:t>I, </w:t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</w:rPr>
        <w:t xml:space="preserve">, hereby apply for </w:t>
      </w:r>
      <w:r w:rsidR="001F66E3" w:rsidRPr="00A1642F">
        <w:rPr>
          <w:sz w:val="24"/>
          <w:szCs w:val="24"/>
        </w:rPr>
        <w:t>waiver</w:t>
      </w:r>
      <w:r w:rsidRPr="00A1642F">
        <w:rPr>
          <w:sz w:val="24"/>
          <w:szCs w:val="24"/>
        </w:rPr>
        <w:t xml:space="preserve"> of liabilit</w:t>
      </w:r>
      <w:r w:rsidR="00050DBF" w:rsidRPr="00A1642F">
        <w:rPr>
          <w:sz w:val="24"/>
          <w:szCs w:val="24"/>
        </w:rPr>
        <w:t>y</w:t>
      </w:r>
      <w:r w:rsidRPr="00A1642F">
        <w:rPr>
          <w:sz w:val="24"/>
          <w:szCs w:val="24"/>
        </w:rPr>
        <w:t xml:space="preserve"> to stamp duty in respect of the specified amount</w:t>
      </w:r>
      <w:r w:rsidR="001F66E3" w:rsidRPr="00A1642F">
        <w:rPr>
          <w:sz w:val="24"/>
          <w:szCs w:val="24"/>
          <w:vertAlign w:val="superscript"/>
        </w:rPr>
        <w:t>1</w:t>
      </w:r>
      <w:r w:rsidRPr="00A1642F">
        <w:rPr>
          <w:sz w:val="24"/>
          <w:szCs w:val="24"/>
          <w:vertAlign w:val="superscript"/>
        </w:rPr>
        <w:t xml:space="preserve"> </w:t>
      </w:r>
      <w:r w:rsidRPr="00A1642F">
        <w:rPr>
          <w:sz w:val="24"/>
          <w:szCs w:val="24"/>
        </w:rPr>
        <w:t xml:space="preserve">in relation to an instrument (“Applicable Instrument”) </w:t>
      </w:r>
      <w:r w:rsidRPr="00A1642F">
        <w:rPr>
          <w:sz w:val="24"/>
          <w:szCs w:val="24"/>
          <w:lang w:val="en-GB"/>
        </w:rPr>
        <w:t>executed for the acquisition of</w:t>
      </w:r>
      <w:r w:rsidRPr="00A1642F">
        <w:rPr>
          <w:sz w:val="24"/>
          <w:szCs w:val="24"/>
        </w:rPr>
        <w:t xml:space="preserve"> a residential property (“the Property”) under section 29D</w:t>
      </w:r>
      <w:r w:rsidR="001F66E3" w:rsidRPr="00A1642F">
        <w:rPr>
          <w:sz w:val="24"/>
          <w:szCs w:val="24"/>
        </w:rPr>
        <w:t>T</w:t>
      </w:r>
      <w:r w:rsidRPr="00A1642F">
        <w:rPr>
          <w:sz w:val="24"/>
          <w:szCs w:val="24"/>
        </w:rPr>
        <w:t xml:space="preserve"> of the SDO</w:t>
      </w:r>
      <w:r w:rsidR="00F954A2" w:rsidRPr="00A1642F">
        <w:rPr>
          <w:sz w:val="24"/>
          <w:szCs w:val="24"/>
        </w:rPr>
        <w:t xml:space="preserve">* and/or apply </w:t>
      </w:r>
      <w:r w:rsidR="001F5D24" w:rsidRPr="00A1642F">
        <w:rPr>
          <w:sz w:val="24"/>
          <w:szCs w:val="24"/>
        </w:rPr>
        <w:t xml:space="preserve">for </w:t>
      </w:r>
      <w:r w:rsidR="00F954A2" w:rsidRPr="00A1642F">
        <w:rPr>
          <w:sz w:val="24"/>
          <w:szCs w:val="24"/>
        </w:rPr>
        <w:t>issu</w:t>
      </w:r>
      <w:r w:rsidR="00EA3F1C" w:rsidRPr="00A1642F">
        <w:rPr>
          <w:sz w:val="24"/>
          <w:szCs w:val="24"/>
        </w:rPr>
        <w:t>ance</w:t>
      </w:r>
      <w:r w:rsidR="001F5D24" w:rsidRPr="00A1642F">
        <w:rPr>
          <w:sz w:val="24"/>
          <w:szCs w:val="24"/>
        </w:rPr>
        <w:t xml:space="preserve"> of</w:t>
      </w:r>
      <w:r w:rsidR="00F954A2" w:rsidRPr="00A1642F">
        <w:rPr>
          <w:sz w:val="24"/>
          <w:szCs w:val="24"/>
        </w:rPr>
        <w:t xml:space="preserve"> a certificate of discharge in respect of the specified charge constituted </w:t>
      </w:r>
      <w:r w:rsidR="00F014E2" w:rsidRPr="00A1642F">
        <w:rPr>
          <w:sz w:val="24"/>
          <w:szCs w:val="24"/>
        </w:rPr>
        <w:t>on the Property</w:t>
      </w:r>
      <w:r w:rsidR="00F954A2" w:rsidRPr="00A1642F">
        <w:rPr>
          <w:sz w:val="24"/>
          <w:szCs w:val="24"/>
        </w:rPr>
        <w:t xml:space="preserve"> under section 29DW of the SDO</w:t>
      </w:r>
      <w:r w:rsidRPr="00A1642F">
        <w:rPr>
          <w:sz w:val="24"/>
          <w:szCs w:val="24"/>
        </w:rPr>
        <w:t>.</w:t>
      </w:r>
    </w:p>
    <w:p w:rsidR="001F66E3" w:rsidRPr="00A1642F" w:rsidRDefault="001F66E3" w:rsidP="00C415BD">
      <w:pPr>
        <w:pStyle w:val="a3"/>
        <w:tabs>
          <w:tab w:val="left" w:pos="7513"/>
        </w:tabs>
        <w:spacing w:line="240" w:lineRule="exact"/>
        <w:ind w:left="686"/>
        <w:rPr>
          <w:b/>
          <w:sz w:val="24"/>
          <w:szCs w:val="24"/>
        </w:rPr>
      </w:pPr>
    </w:p>
    <w:p w:rsidR="00A077C5" w:rsidRPr="00A1642F" w:rsidRDefault="00A077C5" w:rsidP="00C415BD">
      <w:pPr>
        <w:pStyle w:val="a3"/>
        <w:numPr>
          <w:ilvl w:val="0"/>
          <w:numId w:val="12"/>
        </w:numPr>
        <w:tabs>
          <w:tab w:val="left" w:pos="7513"/>
        </w:tabs>
        <w:spacing w:beforeLines="50" w:before="120" w:line="240" w:lineRule="exact"/>
        <w:rPr>
          <w:sz w:val="24"/>
          <w:szCs w:val="24"/>
        </w:rPr>
      </w:pPr>
      <w:r w:rsidRPr="00A1642F">
        <w:rPr>
          <w:b/>
          <w:sz w:val="24"/>
          <w:szCs w:val="24"/>
        </w:rPr>
        <w:t>Details of the instrument executed on or after 25 October 2023 to acquire the Property</w:t>
      </w:r>
    </w:p>
    <w:p w:rsidR="00A077C5" w:rsidRPr="00A1642F" w:rsidRDefault="00A077C5" w:rsidP="00A077C5">
      <w:pPr>
        <w:pStyle w:val="a3"/>
        <w:tabs>
          <w:tab w:val="left" w:pos="7513"/>
        </w:tabs>
        <w:spacing w:beforeLines="50" w:before="120" w:line="240" w:lineRule="exact"/>
        <w:ind w:left="686"/>
        <w:rPr>
          <w:sz w:val="24"/>
          <w:szCs w:val="24"/>
        </w:rPr>
      </w:pPr>
      <w:r w:rsidRPr="00A1642F">
        <w:rPr>
          <w:sz w:val="24"/>
          <w:szCs w:val="24"/>
        </w:rPr>
        <w:t xml:space="preserve">Date of Agreement for Sale and Purchase*: </w:t>
      </w:r>
      <w:r w:rsidRPr="00A1642F">
        <w:rPr>
          <w:sz w:val="24"/>
          <w:szCs w:val="24"/>
          <w:u w:val="single"/>
        </w:rPr>
        <w:tab/>
      </w:r>
    </w:p>
    <w:p w:rsidR="00A077C5" w:rsidRPr="00A1642F" w:rsidRDefault="00A077C5" w:rsidP="00A077C5">
      <w:pPr>
        <w:pStyle w:val="a3"/>
        <w:tabs>
          <w:tab w:val="left" w:pos="7513"/>
        </w:tabs>
        <w:spacing w:before="107" w:line="240" w:lineRule="exact"/>
        <w:ind w:left="686"/>
        <w:rPr>
          <w:sz w:val="24"/>
          <w:szCs w:val="24"/>
          <w:u w:val="single"/>
        </w:rPr>
      </w:pPr>
      <w:r w:rsidRPr="00A1642F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 wp14:anchorId="0568A05B" wp14:editId="19DC84EC">
                <wp:simplePos x="0" y="0"/>
                <wp:positionH relativeFrom="column">
                  <wp:posOffset>425450</wp:posOffset>
                </wp:positionH>
                <wp:positionV relativeFrom="paragraph">
                  <wp:posOffset>57785</wp:posOffset>
                </wp:positionV>
                <wp:extent cx="126365" cy="126365"/>
                <wp:effectExtent l="0" t="0" r="6985" b="6985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C3C47" id="Rectangle 68" o:spid="_x0000_s1026" style="position:absolute;margin-left:33.5pt;margin-top:4.55pt;width:9.95pt;height:9.95pt;z-index:-1570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LneQIAAPsEAAAOAAAAZHJzL2Uyb0RvYy54bWysVNuO0zAQfUfiHyy/d3PZtNtETVd7oQip&#10;wIqFD3Btp7FwbGO7TQvi3xk7bWmBB4TIgzPjGY/PzJzx7HbXSbTl1gmtapxdpRhxRTUTal3jTx8X&#10;oylGzhPFiNSK13jPHb6dv3wx603Fc91qybhFEES5qjc1br03VZI42vKOuCttuAJjo21HPKh2nTBL&#10;eojeySRP00nSa8uM1ZQ7B7uPgxHPY/ym4dS/bxrHPZI1Bmw+rjauq7Am8xmp1paYVtADDPIPKDoi&#10;FFx6CvVIPEEbK34L1QlqtdONv6K6S3TTCMpjDpBNlv6SzXNLDI+5QHGcOZXJ/b+w9N32ySLBanyN&#10;kSIdtOgDFI2oteRoMg316Y2rwO3ZPNmQoTNLTT87pPRDC278zlrdt5wwQJUF/+TiQFAcHEWr/q1m&#10;EJ5svI6l2jW2CwGhCGgXO7I/dYTvPKKwmeWT68kYIwqmgxxuINXxsLHOv+a6Q0GosQXsMTjZLp0f&#10;XI8uEbyWgi2ElFGx69WDtGhLgByL+EX8kOO5m1TBWelwbIg47ABGuCPYAtrY7G9llhfpfV6OFpPp&#10;zahYFONReZNOR2lW3peTtCiLx8X3ADArqlYwxtVSKH4kXlb8XWMPIzBQJlIP9TUux/k45n6B3p0n&#10;mcbvT0l2wsMcStHVeHpyIlXo6yvFIG1SeSLkICeX8GNDoAbHf6xKZEFo/ECglWZ7IIHV0CSYQ3gx&#10;QGi1/YpRD9NXY/dlQyzHSL5RQKQyK4owrlEpxjc5KPbcsjq3EEUhVI09RoP44IcR3xgr1i3clMXC&#10;KH0H5GtEJEYg5oDqQFmYsJjB4TUII3yuR6+fb9b8BwAAAP//AwBQSwMEFAAGAAgAAAAhAFcIBmbc&#10;AAAABgEAAA8AAABkcnMvZG93bnJldi54bWxMj8FOwzAQRO9I/IO1SNyo3QKmSbOpEFJPwIEWies2&#10;3iZRYzvEThv+HnOix9GMZt4U68l24sRDaL1DmM8UCHaVN62rET53m7sliBDJGeq8Y4QfDrAur68K&#10;yo0/uw8+bWMtUokLOSE0Mfa5lKFq2FKY+Z5d8g5+sBSTHGppBjqnctvJhVJaWmpdWmio55eGq+N2&#10;tAikH8z3++H+bfc6asrqSW0evxTi7c30vAIReYr/YfjDT+hQJqa9H50JokPQT+lKRMjmIJK91BmI&#10;PcIiUyDLQl7il78AAAD//wMAUEsBAi0AFAAGAAgAAAAhALaDOJL+AAAA4QEAABMAAAAAAAAAAAAA&#10;AAAAAAAAAFtDb250ZW50X1R5cGVzXS54bWxQSwECLQAUAAYACAAAACEAOP0h/9YAAACUAQAACwAA&#10;AAAAAAAAAAAAAAAvAQAAX3JlbHMvLnJlbHNQSwECLQAUAAYACAAAACEA7HzC53kCAAD7BAAADgAA&#10;AAAAAAAAAAAAAAAuAgAAZHJzL2Uyb0RvYy54bWxQSwECLQAUAAYACAAAACEAVwgGZtwAAAAGAQAA&#10;DwAAAAAAAAAAAAAAAADTBAAAZHJzL2Rvd25yZXYueG1sUEsFBgAAAAAEAAQA8wAAANwFAAAAAA==&#10;" stroked="f"/>
            </w:pict>
          </mc:Fallback>
        </mc:AlternateContent>
      </w:r>
      <w:r w:rsidRPr="00A1642F">
        <w:rPr>
          <w:sz w:val="24"/>
          <w:szCs w:val="24"/>
        </w:rPr>
        <w:t xml:space="preserve">Date of Conveyance on Sale / Deed of Gift*: </w:t>
      </w:r>
      <w:r w:rsidRPr="00A1642F">
        <w:rPr>
          <w:sz w:val="24"/>
          <w:szCs w:val="24"/>
          <w:u w:val="single"/>
        </w:rPr>
        <w:tab/>
      </w:r>
    </w:p>
    <w:p w:rsidR="00A077C5" w:rsidRPr="00A1642F" w:rsidRDefault="009C7079" w:rsidP="00A077C5">
      <w:pPr>
        <w:pStyle w:val="a3"/>
        <w:tabs>
          <w:tab w:val="left" w:pos="2694"/>
          <w:tab w:val="left" w:pos="7535"/>
          <w:tab w:val="left" w:pos="10071"/>
        </w:tabs>
        <w:spacing w:line="320" w:lineRule="exact"/>
        <w:ind w:left="686"/>
        <w:rPr>
          <w:sz w:val="24"/>
          <w:szCs w:val="24"/>
        </w:rPr>
      </w:pPr>
      <w:r w:rsidRPr="00A1642F">
        <w:rPr>
          <w:sz w:val="24"/>
          <w:szCs w:val="24"/>
        </w:rPr>
        <w:t>Ad valorem stamp duty (</w:t>
      </w:r>
      <w:r w:rsidR="00A077C5" w:rsidRPr="00A1642F">
        <w:rPr>
          <w:sz w:val="24"/>
          <w:szCs w:val="24"/>
        </w:rPr>
        <w:t>A</w:t>
      </w:r>
      <w:r w:rsidR="001F66E3" w:rsidRPr="00A1642F">
        <w:rPr>
          <w:sz w:val="24"/>
          <w:szCs w:val="24"/>
        </w:rPr>
        <w:t>VD</w:t>
      </w:r>
      <w:r w:rsidRPr="00A1642F">
        <w:rPr>
          <w:sz w:val="24"/>
          <w:szCs w:val="24"/>
        </w:rPr>
        <w:t>)</w:t>
      </w:r>
      <w:r w:rsidR="00A077C5" w:rsidRPr="00A1642F">
        <w:rPr>
          <w:sz w:val="24"/>
          <w:szCs w:val="24"/>
        </w:rPr>
        <w:t xml:space="preserve"> paid: $ </w:t>
      </w:r>
      <w:r w:rsidR="00A077C5" w:rsidRPr="00A1642F">
        <w:rPr>
          <w:sz w:val="24"/>
          <w:szCs w:val="24"/>
          <w:u w:val="single"/>
        </w:rPr>
        <w:tab/>
      </w:r>
    </w:p>
    <w:p w:rsidR="00A077C5" w:rsidRPr="00A1642F" w:rsidRDefault="00A077C5" w:rsidP="00A077C5">
      <w:pPr>
        <w:pStyle w:val="a3"/>
        <w:tabs>
          <w:tab w:val="left" w:pos="2694"/>
          <w:tab w:val="left" w:pos="7535"/>
          <w:tab w:val="left" w:pos="10071"/>
        </w:tabs>
        <w:spacing w:line="320" w:lineRule="exact"/>
        <w:ind w:left="686"/>
        <w:rPr>
          <w:sz w:val="24"/>
          <w:szCs w:val="24"/>
        </w:rPr>
      </w:pPr>
      <w:r w:rsidRPr="00A1642F">
        <w:rPr>
          <w:sz w:val="24"/>
          <w:szCs w:val="24"/>
        </w:rPr>
        <w:t xml:space="preserve">Specified amount </w:t>
      </w:r>
      <w:r w:rsidR="001F66E3" w:rsidRPr="00A1642F">
        <w:rPr>
          <w:sz w:val="24"/>
          <w:szCs w:val="24"/>
        </w:rPr>
        <w:t xml:space="preserve">suspended / </w:t>
      </w:r>
      <w:r w:rsidRPr="00A1642F">
        <w:rPr>
          <w:sz w:val="24"/>
          <w:szCs w:val="24"/>
        </w:rPr>
        <w:t>paid</w:t>
      </w:r>
      <w:r w:rsidR="00346961" w:rsidRPr="00A1642F">
        <w:rPr>
          <w:sz w:val="24"/>
          <w:szCs w:val="24"/>
        </w:rPr>
        <w:t>*</w:t>
      </w:r>
      <w:r w:rsidRPr="00A1642F">
        <w:rPr>
          <w:sz w:val="24"/>
          <w:szCs w:val="24"/>
        </w:rPr>
        <w:t xml:space="preserve">: $ </w:t>
      </w:r>
      <w:r w:rsidRPr="00A1642F">
        <w:rPr>
          <w:sz w:val="24"/>
          <w:szCs w:val="24"/>
          <w:u w:val="single"/>
        </w:rPr>
        <w:tab/>
      </w:r>
    </w:p>
    <w:p w:rsidR="00A077C5" w:rsidRPr="00A1642F" w:rsidRDefault="00A077C5" w:rsidP="00A077C5">
      <w:pPr>
        <w:pStyle w:val="a3"/>
        <w:tabs>
          <w:tab w:val="left" w:pos="10071"/>
        </w:tabs>
        <w:spacing w:line="320" w:lineRule="exact"/>
        <w:ind w:left="686"/>
        <w:rPr>
          <w:u w:val="single"/>
        </w:rPr>
      </w:pPr>
      <w:r w:rsidRPr="00A1642F">
        <w:rPr>
          <w:sz w:val="24"/>
          <w:szCs w:val="24"/>
        </w:rPr>
        <w:t>Address of the Property:</w:t>
      </w:r>
      <w:r w:rsidRPr="00A1642F">
        <w:t xml:space="preserve"> </w:t>
      </w:r>
      <w:r w:rsidRPr="00A1642F">
        <w:rPr>
          <w:u w:val="single"/>
        </w:rPr>
        <w:tab/>
      </w:r>
    </w:p>
    <w:p w:rsidR="008523CC" w:rsidRPr="00A1642F" w:rsidRDefault="008523CC" w:rsidP="00C415BD">
      <w:pPr>
        <w:pStyle w:val="a3"/>
        <w:tabs>
          <w:tab w:val="left" w:pos="7513"/>
        </w:tabs>
        <w:spacing w:line="240" w:lineRule="exact"/>
        <w:ind w:left="686"/>
        <w:rPr>
          <w:u w:val="single"/>
        </w:rPr>
      </w:pPr>
    </w:p>
    <w:p w:rsidR="00A077C5" w:rsidRPr="00A1642F" w:rsidRDefault="00137703" w:rsidP="00C415BD">
      <w:pPr>
        <w:pStyle w:val="a3"/>
        <w:numPr>
          <w:ilvl w:val="0"/>
          <w:numId w:val="12"/>
        </w:numPr>
        <w:tabs>
          <w:tab w:val="left" w:pos="7513"/>
        </w:tabs>
        <w:spacing w:beforeLines="50" w:before="120" w:line="240" w:lineRule="exact"/>
        <w:rPr>
          <w:b/>
          <w:sz w:val="24"/>
        </w:rPr>
      </w:pPr>
      <w:r w:rsidRPr="00A1642F">
        <w:rPr>
          <w:b/>
          <w:sz w:val="24"/>
        </w:rPr>
        <w:t>Supporting documents are attached (See Part B of Annex)</w:t>
      </w:r>
    </w:p>
    <w:p w:rsidR="008523CC" w:rsidRPr="00A1642F" w:rsidRDefault="008523CC" w:rsidP="008523CC">
      <w:pPr>
        <w:pStyle w:val="a3"/>
        <w:tabs>
          <w:tab w:val="left" w:pos="7513"/>
        </w:tabs>
        <w:spacing w:line="240" w:lineRule="exact"/>
        <w:ind w:left="686"/>
        <w:rPr>
          <w:b/>
          <w:sz w:val="24"/>
        </w:rPr>
        <w:sectPr w:rsidR="008523CC" w:rsidRPr="00A1642F" w:rsidSect="00CB7E76">
          <w:footerReference w:type="default" r:id="rId12"/>
          <w:pgSz w:w="11910" w:h="16850"/>
          <w:pgMar w:top="709" w:right="580" w:bottom="851" w:left="560" w:header="0" w:footer="454" w:gutter="0"/>
          <w:cols w:space="720"/>
          <w:docGrid w:linePitch="299"/>
        </w:sectPr>
      </w:pPr>
    </w:p>
    <w:p w:rsidR="00137703" w:rsidRPr="00A1642F" w:rsidRDefault="009B2EE2" w:rsidP="00C415BD">
      <w:pPr>
        <w:tabs>
          <w:tab w:val="left" w:pos="1560"/>
        </w:tabs>
        <w:spacing w:before="119" w:line="208" w:lineRule="auto"/>
        <w:ind w:leftChars="257" w:left="565" w:right="685"/>
        <w:jc w:val="both"/>
        <w:rPr>
          <w:b/>
          <w:sz w:val="24"/>
        </w:rPr>
      </w:pPr>
      <w:r w:rsidRPr="00A1642F">
        <w:rPr>
          <w:rFonts w:hint="eastAsia"/>
          <w:b/>
          <w:sz w:val="24"/>
        </w:rPr>
        <w:lastRenderedPageBreak/>
        <w:t>Pa</w:t>
      </w:r>
      <w:r w:rsidRPr="00A1642F">
        <w:rPr>
          <w:b/>
          <w:sz w:val="24"/>
        </w:rPr>
        <w:t xml:space="preserve">rt </w:t>
      </w:r>
      <w:r w:rsidR="00137703" w:rsidRPr="00A1642F">
        <w:rPr>
          <w:b/>
          <w:sz w:val="24"/>
        </w:rPr>
        <w:t>(III)</w:t>
      </w:r>
      <w:r w:rsidR="00137703" w:rsidRPr="00A1642F">
        <w:rPr>
          <w:b/>
          <w:sz w:val="24"/>
        </w:rPr>
        <w:tab/>
        <w:t xml:space="preserve">Application for Refund of </w:t>
      </w:r>
      <w:r w:rsidR="002F5EED" w:rsidRPr="00A1642F">
        <w:rPr>
          <w:b/>
          <w:sz w:val="24"/>
        </w:rPr>
        <w:t>Stamp Duty and Suspension of Liabilit</w:t>
      </w:r>
      <w:r w:rsidR="00050DBF" w:rsidRPr="00A1642F">
        <w:rPr>
          <w:b/>
          <w:sz w:val="24"/>
        </w:rPr>
        <w:t>y</w:t>
      </w:r>
      <w:r w:rsidR="002F5EED" w:rsidRPr="00A1642F">
        <w:rPr>
          <w:b/>
          <w:sz w:val="24"/>
        </w:rPr>
        <w:t xml:space="preserve"> to </w:t>
      </w:r>
      <w:r w:rsidR="00137703" w:rsidRPr="00A1642F">
        <w:rPr>
          <w:b/>
          <w:sz w:val="24"/>
        </w:rPr>
        <w:t>Stamp Duty</w:t>
      </w:r>
      <w:r w:rsidR="007C384E" w:rsidRPr="00A1642F">
        <w:rPr>
          <w:rStyle w:val="af"/>
          <w:b/>
          <w:sz w:val="24"/>
        </w:rPr>
        <w:footnoteReference w:id="3"/>
      </w:r>
    </w:p>
    <w:p w:rsidR="00137703" w:rsidRPr="00A1642F" w:rsidRDefault="00137703" w:rsidP="00C415BD">
      <w:pPr>
        <w:pStyle w:val="a3"/>
        <w:tabs>
          <w:tab w:val="left" w:pos="7513"/>
        </w:tabs>
        <w:spacing w:beforeLines="100" w:before="240" w:line="240" w:lineRule="exact"/>
        <w:ind w:left="686" w:rightChars="191" w:right="420"/>
        <w:jc w:val="both"/>
        <w:rPr>
          <w:sz w:val="24"/>
        </w:rPr>
      </w:pPr>
      <w:r w:rsidRPr="00A1642F">
        <w:rPr>
          <w:sz w:val="24"/>
        </w:rPr>
        <w:t xml:space="preserve">I, </w:t>
      </w:r>
      <w:r w:rsidRPr="00A1642F">
        <w:rPr>
          <w:sz w:val="24"/>
          <w:u w:val="single"/>
        </w:rPr>
        <w:tab/>
      </w:r>
      <w:r w:rsidRPr="00A1642F">
        <w:rPr>
          <w:sz w:val="24"/>
        </w:rPr>
        <w:t xml:space="preserve">, </w:t>
      </w:r>
      <w:r w:rsidRPr="00A1642F">
        <w:t>hereby</w:t>
      </w:r>
      <w:r w:rsidRPr="00A1642F">
        <w:rPr>
          <w:sz w:val="24"/>
        </w:rPr>
        <w:t xml:space="preserve"> apply for a refund of the Specified Amount</w:t>
      </w:r>
      <w:r w:rsidR="002F5EED" w:rsidRPr="00A1642F">
        <w:rPr>
          <w:sz w:val="24"/>
          <w:vertAlign w:val="superscript"/>
        </w:rPr>
        <w:t>1</w:t>
      </w:r>
      <w:r w:rsidRPr="00A1642F">
        <w:rPr>
          <w:sz w:val="24"/>
        </w:rPr>
        <w:t xml:space="preserve"> on an instrument (“the Applicable Instrument”) executed for the acquisition of a residential property (“the Property”) and apply for suspension of the Applicable Instrument’s liabilit</w:t>
      </w:r>
      <w:r w:rsidR="00050DBF" w:rsidRPr="00A1642F">
        <w:rPr>
          <w:sz w:val="24"/>
        </w:rPr>
        <w:t>y</w:t>
      </w:r>
      <w:r w:rsidRPr="00A1642F">
        <w:rPr>
          <w:sz w:val="24"/>
        </w:rPr>
        <w:t xml:space="preserve"> to the Specified Amount under section 29D</w:t>
      </w:r>
      <w:r w:rsidR="002F5EED" w:rsidRPr="00A1642F">
        <w:rPr>
          <w:sz w:val="24"/>
        </w:rPr>
        <w:t>O</w:t>
      </w:r>
      <w:r w:rsidRPr="00A1642F">
        <w:rPr>
          <w:sz w:val="24"/>
        </w:rPr>
        <w:t xml:space="preserve"> of the SDO.</w:t>
      </w:r>
    </w:p>
    <w:p w:rsidR="00137703" w:rsidRPr="00A1642F" w:rsidRDefault="00137703" w:rsidP="00C415BD">
      <w:pPr>
        <w:pStyle w:val="a3"/>
        <w:tabs>
          <w:tab w:val="left" w:pos="7513"/>
        </w:tabs>
        <w:spacing w:line="240" w:lineRule="exact"/>
        <w:ind w:left="686"/>
        <w:rPr>
          <w:b/>
          <w:sz w:val="24"/>
        </w:rPr>
      </w:pPr>
    </w:p>
    <w:p w:rsidR="002F5EED" w:rsidRPr="00A1642F" w:rsidRDefault="002F5EED" w:rsidP="00C415BD">
      <w:pPr>
        <w:pStyle w:val="a3"/>
        <w:numPr>
          <w:ilvl w:val="0"/>
          <w:numId w:val="13"/>
        </w:numPr>
        <w:tabs>
          <w:tab w:val="left" w:pos="7513"/>
        </w:tabs>
        <w:spacing w:beforeLines="50" w:before="120" w:line="240" w:lineRule="exact"/>
        <w:rPr>
          <w:b/>
          <w:sz w:val="24"/>
        </w:rPr>
      </w:pPr>
      <w:r w:rsidRPr="00A1642F">
        <w:rPr>
          <w:b/>
          <w:sz w:val="24"/>
        </w:rPr>
        <w:t>Details of the instrument executed on or after 25 October 2023 to acquire the Property</w:t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  <w:szCs w:val="24"/>
        </w:rPr>
      </w:pPr>
      <w:r w:rsidRPr="00A1642F">
        <w:rPr>
          <w:sz w:val="24"/>
          <w:szCs w:val="24"/>
        </w:rPr>
        <w:t xml:space="preserve">Date of Agreement for Sale and Purchase*: </w:t>
      </w:r>
      <w:r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  <w:szCs w:val="24"/>
          <w:u w:val="single"/>
        </w:rPr>
      </w:pPr>
      <w:r w:rsidRPr="00A1642F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326D68E8" wp14:editId="2A5E5F9B">
                <wp:simplePos x="0" y="0"/>
                <wp:positionH relativeFrom="column">
                  <wp:posOffset>425450</wp:posOffset>
                </wp:positionH>
                <wp:positionV relativeFrom="paragraph">
                  <wp:posOffset>57785</wp:posOffset>
                </wp:positionV>
                <wp:extent cx="126365" cy="126365"/>
                <wp:effectExtent l="0" t="0" r="6985" b="698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F132C" id="Rectangle 68" o:spid="_x0000_s1026" style="position:absolute;margin-left:33.5pt;margin-top:4.55pt;width:9.95pt;height:9.95pt;z-index:-156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27eQIAAPwEAAAOAAAAZHJzL2Uyb0RvYy54bWysVNuO0zAQfUfiHyy/t7mQXhJtutrdUoS0&#10;wIqFD3Btp7FwbGO7TXcR/87YaUsLPCBEHpwZz3h8ZuaMr673nUQ7bp3QqsbZOMWIK6qZUJsaf/60&#10;Gs0xcp4oRqRWvMZP3OHrxcsXV72peK5bLRm3CIIoV/Wmxq33pkoSR1veETfWhiswNtp2xINqNwmz&#10;pIfonUzyNJ0mvbbMWE25c7C7HIx4EeM3Daf+Q9M47pGsMWDzcbVxXYc1WVyRamOJaQU9wCD/gKIj&#10;QsGlp1BL4gnaWvFbqE5Qq51u/JjqLtFNIyiPOUA2WfpLNo8tMTzmAsVx5lQm9//C0ve7B4sEg97N&#10;MFKkgx59hKoRtZEcTeehQL1xFfg9mgcbUnTmXtMvDil914Ibv7FW9y0nDGBlwT+5OBAUB0fRun+n&#10;GYQnW69jrfaN7UJAqALax5Y8nVrC9x5R2Mzy6avpBCMKpoMcbiDV8bCxzr/hukNBqLEF7DE42d07&#10;P7geXSJ4LQVbCSmjYjfrO2nRjgA7VvGL+CHHczepgrPS4dgQcdgBjHBHsAW0sdvfyiwv0tu8HK2m&#10;89moWBWTUTlL56M0K2/LaVqUxXL1PQDMiqoVjHF1LxQ/Mi8r/q6zhxkYOBO5h/oal5N8EnO/QO/O&#10;k0zj96ckO+FhEKXoajw/OZEq9PW1YpA2qTwRcpCTS/ixIVCD4z9WJbIgNH4g0FqzJyCB1dAkGER4&#10;MkBotX3GqIfxq7H7uiWWYyTfKiBSmRVFmNeoFJNZDoo9t6zPLURRCFVjj9Eg3vlhxrfGik0LN2Wx&#10;MErfAPkaEYkRiDmgOlAWRixmcHgOwgyf69Hr56O1+AEAAP//AwBQSwMEFAAGAAgAAAAhAFcIBmbc&#10;AAAABgEAAA8AAABkcnMvZG93bnJldi54bWxMj8FOwzAQRO9I/IO1SNyo3QKmSbOpEFJPwIEWies2&#10;3iZRYzvEThv+HnOix9GMZt4U68l24sRDaL1DmM8UCHaVN62rET53m7sliBDJGeq8Y4QfDrAur68K&#10;yo0/uw8+bWMtUokLOSE0Mfa5lKFq2FKY+Z5d8g5+sBSTHGppBjqnctvJhVJaWmpdWmio55eGq+N2&#10;tAikH8z3++H+bfc6asrqSW0evxTi7c30vAIReYr/YfjDT+hQJqa9H50JokPQT+lKRMjmIJK91BmI&#10;PcIiUyDLQl7il78AAAD//wMAUEsBAi0AFAAGAAgAAAAhALaDOJL+AAAA4QEAABMAAAAAAAAAAAAA&#10;AAAAAAAAAFtDb250ZW50X1R5cGVzXS54bWxQSwECLQAUAAYACAAAACEAOP0h/9YAAACUAQAACwAA&#10;AAAAAAAAAAAAAAAvAQAAX3JlbHMvLnJlbHNQSwECLQAUAAYACAAAACEAucftu3kCAAD8BAAADgAA&#10;AAAAAAAAAAAAAAAuAgAAZHJzL2Uyb0RvYy54bWxQSwECLQAUAAYACAAAACEAVwgGZtwAAAAGAQAA&#10;DwAAAAAAAAAAAAAAAADTBAAAZHJzL2Rvd25yZXYueG1sUEsFBgAAAAAEAAQA8wAAANwFAAAAAA==&#10;" stroked="f"/>
            </w:pict>
          </mc:Fallback>
        </mc:AlternateContent>
      </w:r>
      <w:r w:rsidRPr="00A1642F">
        <w:rPr>
          <w:sz w:val="24"/>
          <w:szCs w:val="24"/>
        </w:rPr>
        <w:t xml:space="preserve">Date of Conveyance on Sale / Deed of Gift*: </w:t>
      </w:r>
      <w:r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  <w:szCs w:val="24"/>
        </w:rPr>
      </w:pPr>
      <w:r w:rsidRPr="00A1642F">
        <w:rPr>
          <w:sz w:val="24"/>
          <w:szCs w:val="24"/>
        </w:rPr>
        <w:t xml:space="preserve">Specified Amount refundable: $ </w:t>
      </w:r>
      <w:r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  <w:r w:rsidR="009C7079" w:rsidRPr="00A1642F">
        <w:rPr>
          <w:sz w:val="24"/>
          <w:szCs w:val="24"/>
          <w:u w:val="single"/>
        </w:rPr>
        <w:tab/>
      </w:r>
    </w:p>
    <w:p w:rsidR="002F5EED" w:rsidRPr="00A1642F" w:rsidRDefault="009C7079" w:rsidP="00C415BD">
      <w:pPr>
        <w:spacing w:before="119" w:line="208" w:lineRule="auto"/>
        <w:ind w:right="685" w:firstLineChars="300" w:firstLine="720"/>
        <w:jc w:val="both"/>
        <w:rPr>
          <w:b/>
          <w:sz w:val="24"/>
          <w:szCs w:val="24"/>
        </w:rPr>
      </w:pPr>
      <w:r w:rsidRPr="00A1642F">
        <w:rPr>
          <w:sz w:val="24"/>
          <w:szCs w:val="24"/>
        </w:rPr>
        <w:t xml:space="preserve">Address of the Property: </w:t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  <w:r w:rsidRPr="00A1642F">
        <w:rPr>
          <w:sz w:val="24"/>
          <w:szCs w:val="24"/>
          <w:u w:val="single"/>
        </w:rPr>
        <w:tab/>
      </w:r>
    </w:p>
    <w:p w:rsidR="009C7079" w:rsidRPr="00A1642F" w:rsidRDefault="009C7079" w:rsidP="00C415BD">
      <w:pPr>
        <w:pStyle w:val="a3"/>
        <w:tabs>
          <w:tab w:val="left" w:pos="7513"/>
        </w:tabs>
        <w:spacing w:line="240" w:lineRule="exact"/>
        <w:ind w:left="686"/>
        <w:rPr>
          <w:b/>
          <w:sz w:val="24"/>
        </w:rPr>
      </w:pPr>
    </w:p>
    <w:p w:rsidR="002F5EED" w:rsidRPr="00A1642F" w:rsidRDefault="002F5EED" w:rsidP="00C415BD">
      <w:pPr>
        <w:pStyle w:val="a3"/>
        <w:numPr>
          <w:ilvl w:val="0"/>
          <w:numId w:val="13"/>
        </w:numPr>
        <w:tabs>
          <w:tab w:val="left" w:pos="7513"/>
        </w:tabs>
        <w:spacing w:beforeLines="50" w:before="120" w:line="240" w:lineRule="exact"/>
        <w:rPr>
          <w:b/>
          <w:sz w:val="24"/>
        </w:rPr>
      </w:pPr>
      <w:r w:rsidRPr="00A1642F">
        <w:rPr>
          <w:b/>
          <w:sz w:val="24"/>
        </w:rPr>
        <w:t>Details of the instrument executed to dispose of the previously owned residential property (“the Original Property”)</w:t>
      </w:r>
      <w:r w:rsidRPr="00A1642F">
        <w:rPr>
          <w:sz w:val="24"/>
        </w:rPr>
        <w:t xml:space="preserve"> </w:t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</w:rPr>
      </w:pPr>
      <w:r w:rsidRPr="00A1642F">
        <w:rPr>
          <w:sz w:val="24"/>
        </w:rPr>
        <w:t xml:space="preserve">Date of Agreement for Sale and Purchase*: </w:t>
      </w:r>
      <w:r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</w:rPr>
      </w:pPr>
      <w:r w:rsidRPr="00A1642F">
        <w:rPr>
          <w:sz w:val="24"/>
        </w:rPr>
        <w:t xml:space="preserve">Date of Conveyance on Sale / Deed of Gift*: </w:t>
      </w:r>
      <w:r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</w:p>
    <w:p w:rsidR="002F5EED" w:rsidRPr="00A1642F" w:rsidRDefault="002F5EED" w:rsidP="00C415BD">
      <w:pPr>
        <w:spacing w:before="119" w:line="208" w:lineRule="auto"/>
        <w:ind w:right="685" w:firstLineChars="300" w:firstLine="720"/>
        <w:jc w:val="both"/>
        <w:rPr>
          <w:sz w:val="24"/>
          <w:u w:val="single"/>
        </w:rPr>
      </w:pPr>
      <w:r w:rsidRPr="00A1642F">
        <w:rPr>
          <w:sz w:val="24"/>
        </w:rPr>
        <w:t xml:space="preserve">Address of the Original Property: </w:t>
      </w:r>
      <w:r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  <w:r w:rsidR="009C7079" w:rsidRPr="00A1642F">
        <w:rPr>
          <w:sz w:val="24"/>
          <w:u w:val="single"/>
        </w:rPr>
        <w:tab/>
      </w:r>
    </w:p>
    <w:p w:rsidR="002F5EED" w:rsidRPr="00A1642F" w:rsidRDefault="00050DBF" w:rsidP="00606407">
      <w:pPr>
        <w:spacing w:before="119" w:line="208" w:lineRule="auto"/>
        <w:ind w:right="685" w:firstLineChars="300" w:firstLine="720"/>
        <w:jc w:val="both"/>
        <w:rPr>
          <w:sz w:val="24"/>
          <w:u w:val="single"/>
        </w:rPr>
      </w:pPr>
      <w:r w:rsidRPr="00A1642F">
        <w:rPr>
          <w:sz w:val="24"/>
        </w:rPr>
        <w:t xml:space="preserve">Date on which </w:t>
      </w:r>
      <w:r w:rsidR="00C44AA5" w:rsidRPr="00A1642F">
        <w:rPr>
          <w:sz w:val="24"/>
        </w:rPr>
        <w:t xml:space="preserve">Specified Amount </w:t>
      </w:r>
      <w:r w:rsidRPr="00A1642F">
        <w:rPr>
          <w:sz w:val="24"/>
        </w:rPr>
        <w:t xml:space="preserve">was </w:t>
      </w:r>
      <w:r w:rsidR="00C44AA5" w:rsidRPr="00A1642F">
        <w:rPr>
          <w:sz w:val="24"/>
        </w:rPr>
        <w:t xml:space="preserve">suspended: </w:t>
      </w:r>
      <w:r w:rsidR="00C44AA5" w:rsidRPr="00A1642F">
        <w:rPr>
          <w:sz w:val="24"/>
          <w:u w:val="single"/>
        </w:rPr>
        <w:tab/>
      </w:r>
      <w:r w:rsidR="00C44AA5" w:rsidRPr="00A1642F">
        <w:rPr>
          <w:sz w:val="24"/>
          <w:u w:val="single"/>
        </w:rPr>
        <w:tab/>
      </w:r>
      <w:r w:rsidR="00C44AA5" w:rsidRPr="00A1642F">
        <w:rPr>
          <w:sz w:val="24"/>
          <w:u w:val="single"/>
        </w:rPr>
        <w:tab/>
      </w:r>
      <w:r w:rsidR="00C44AA5" w:rsidRPr="00A1642F">
        <w:rPr>
          <w:sz w:val="24"/>
          <w:u w:val="single"/>
        </w:rPr>
        <w:tab/>
      </w:r>
    </w:p>
    <w:p w:rsidR="002F5EED" w:rsidRPr="00A1642F" w:rsidRDefault="00752814" w:rsidP="00C415BD">
      <w:pPr>
        <w:spacing w:before="119" w:line="208" w:lineRule="auto"/>
        <w:ind w:right="685" w:firstLineChars="300" w:firstLine="720"/>
        <w:jc w:val="both"/>
        <w:rPr>
          <w:sz w:val="24"/>
          <w:u w:val="single"/>
        </w:rPr>
      </w:pPr>
      <w:r w:rsidRPr="00A1642F">
        <w:rPr>
          <w:sz w:val="24"/>
        </w:rPr>
        <w:t>Specified Amount paid: $</w:t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</w:p>
    <w:p w:rsidR="00752814" w:rsidRPr="00A1642F" w:rsidRDefault="00752814" w:rsidP="00C415BD">
      <w:pPr>
        <w:pStyle w:val="a3"/>
        <w:tabs>
          <w:tab w:val="left" w:pos="7513"/>
        </w:tabs>
        <w:spacing w:line="240" w:lineRule="exact"/>
        <w:ind w:left="686"/>
        <w:rPr>
          <w:b/>
          <w:sz w:val="24"/>
        </w:rPr>
      </w:pPr>
    </w:p>
    <w:p w:rsidR="00752814" w:rsidRPr="00A1642F" w:rsidRDefault="00752814" w:rsidP="00C415BD">
      <w:pPr>
        <w:spacing w:before="119" w:line="208" w:lineRule="auto"/>
        <w:ind w:right="685" w:firstLineChars="300" w:firstLine="720"/>
        <w:jc w:val="both"/>
        <w:rPr>
          <w:sz w:val="24"/>
        </w:rPr>
      </w:pPr>
      <w:r w:rsidRPr="00A1642F">
        <w:rPr>
          <w:sz w:val="24"/>
        </w:rPr>
        <w:t xml:space="preserve">Please issue refund </w:t>
      </w:r>
      <w:proofErr w:type="spellStart"/>
      <w:r w:rsidRPr="00A1642F">
        <w:rPr>
          <w:sz w:val="24"/>
        </w:rPr>
        <w:t>cheque</w:t>
      </w:r>
      <w:proofErr w:type="spellEnd"/>
      <w:r w:rsidRPr="00A1642F">
        <w:rPr>
          <w:sz w:val="24"/>
        </w:rPr>
        <w:t xml:space="preserve"> to the following person / company*:</w:t>
      </w:r>
    </w:p>
    <w:p w:rsidR="00752814" w:rsidRPr="00A1642F" w:rsidRDefault="00752814" w:rsidP="00C415BD">
      <w:pPr>
        <w:spacing w:before="119" w:line="208" w:lineRule="auto"/>
        <w:ind w:right="685" w:firstLineChars="300" w:firstLine="720"/>
        <w:jc w:val="both"/>
        <w:rPr>
          <w:sz w:val="24"/>
        </w:rPr>
      </w:pPr>
      <w:r w:rsidRPr="00A1642F">
        <w:rPr>
          <w:sz w:val="24"/>
        </w:rPr>
        <w:t xml:space="preserve">Name of Payee: </w:t>
      </w:r>
      <w:r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</w:p>
    <w:p w:rsidR="00752814" w:rsidRPr="00A1642F" w:rsidRDefault="00752814" w:rsidP="00C415BD">
      <w:pPr>
        <w:spacing w:before="119" w:line="208" w:lineRule="auto"/>
        <w:ind w:right="685" w:firstLineChars="300" w:firstLine="720"/>
        <w:jc w:val="both"/>
        <w:rPr>
          <w:sz w:val="24"/>
        </w:rPr>
      </w:pPr>
      <w:r w:rsidRPr="00A1642F">
        <w:rPr>
          <w:sz w:val="24"/>
        </w:rPr>
        <w:t xml:space="preserve">Address of Payee: </w:t>
      </w:r>
      <w:r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  <w:r w:rsidR="009B2EE2" w:rsidRPr="00A1642F">
        <w:rPr>
          <w:sz w:val="24"/>
          <w:u w:val="single"/>
        </w:rPr>
        <w:tab/>
      </w:r>
    </w:p>
    <w:p w:rsidR="00752814" w:rsidRPr="00A1642F" w:rsidRDefault="00752814" w:rsidP="00C415BD">
      <w:pPr>
        <w:pStyle w:val="a3"/>
        <w:tabs>
          <w:tab w:val="left" w:pos="7513"/>
        </w:tabs>
        <w:spacing w:beforeLines="50" w:before="120" w:line="240" w:lineRule="exact"/>
        <w:ind w:left="686" w:rightChars="191" w:right="420"/>
        <w:rPr>
          <w:b/>
          <w:sz w:val="24"/>
        </w:rPr>
      </w:pPr>
      <w:r w:rsidRPr="00A1642F">
        <w:rPr>
          <w:b/>
          <w:sz w:val="24"/>
        </w:rPr>
        <w:t xml:space="preserve">If the refund </w:t>
      </w:r>
      <w:proofErr w:type="spellStart"/>
      <w:r w:rsidRPr="00A1642F">
        <w:rPr>
          <w:b/>
          <w:sz w:val="24"/>
        </w:rPr>
        <w:t>cheque</w:t>
      </w:r>
      <w:proofErr w:type="spellEnd"/>
      <w:r w:rsidRPr="00A1642F">
        <w:rPr>
          <w:b/>
          <w:sz w:val="24"/>
        </w:rPr>
        <w:t xml:space="preserve"> is not to be made payable to a payer of the stamp duty, please authorize such change by providing a letter of indemnity from each of the payer(s) and the payee of the refund </w:t>
      </w:r>
      <w:proofErr w:type="spellStart"/>
      <w:r w:rsidRPr="00A1642F">
        <w:rPr>
          <w:b/>
          <w:sz w:val="24"/>
        </w:rPr>
        <w:t>cheque</w:t>
      </w:r>
      <w:proofErr w:type="spellEnd"/>
      <w:r w:rsidRPr="00A1642F">
        <w:rPr>
          <w:b/>
          <w:sz w:val="24"/>
        </w:rPr>
        <w:t>.</w:t>
      </w:r>
    </w:p>
    <w:p w:rsidR="009B2EE2" w:rsidRPr="00A1642F" w:rsidRDefault="009B2EE2" w:rsidP="00C415BD">
      <w:pPr>
        <w:pStyle w:val="a3"/>
        <w:tabs>
          <w:tab w:val="left" w:pos="7513"/>
        </w:tabs>
        <w:spacing w:line="240" w:lineRule="exact"/>
        <w:ind w:left="686"/>
        <w:rPr>
          <w:sz w:val="24"/>
        </w:rPr>
      </w:pPr>
    </w:p>
    <w:p w:rsidR="001E158F" w:rsidRPr="00A1642F" w:rsidRDefault="00853A59" w:rsidP="00606407">
      <w:pPr>
        <w:pStyle w:val="a3"/>
        <w:numPr>
          <w:ilvl w:val="0"/>
          <w:numId w:val="13"/>
        </w:numPr>
        <w:tabs>
          <w:tab w:val="left" w:pos="7513"/>
        </w:tabs>
        <w:spacing w:beforeLines="50" w:before="120" w:line="240" w:lineRule="exact"/>
        <w:rPr>
          <w:b/>
          <w:sz w:val="24"/>
        </w:rPr>
      </w:pPr>
      <w:bookmarkStart w:id="2" w:name="(III)_Details_of_the_Agreement_for_Sale_"/>
      <w:bookmarkEnd w:id="2"/>
      <w:r w:rsidRPr="00A1642F">
        <w:rPr>
          <w:b/>
          <w:sz w:val="24"/>
        </w:rPr>
        <w:t xml:space="preserve">Supporting documents are attached (See </w:t>
      </w:r>
      <w:r w:rsidR="007C384E" w:rsidRPr="00A1642F">
        <w:rPr>
          <w:b/>
          <w:sz w:val="24"/>
        </w:rPr>
        <w:t xml:space="preserve">Part C of </w:t>
      </w:r>
      <w:r w:rsidRPr="00A1642F">
        <w:rPr>
          <w:b/>
          <w:sz w:val="24"/>
        </w:rPr>
        <w:t>Annex)</w:t>
      </w:r>
      <w:r w:rsidR="00572BAC" w:rsidRPr="00A1642F">
        <w:rPr>
          <w:sz w:val="24"/>
        </w:rPr>
        <w:t xml:space="preserve"> </w:t>
      </w:r>
    </w:p>
    <w:p w:rsidR="003E1BA0" w:rsidRPr="00A1642F" w:rsidRDefault="003E1BA0" w:rsidP="00C415BD">
      <w:pPr>
        <w:pStyle w:val="a3"/>
        <w:tabs>
          <w:tab w:val="left" w:pos="7513"/>
        </w:tabs>
        <w:spacing w:line="240" w:lineRule="exact"/>
        <w:ind w:left="686"/>
        <w:rPr>
          <w:u w:val="single"/>
        </w:rPr>
      </w:pPr>
    </w:p>
    <w:p w:rsidR="00EA7B8F" w:rsidRPr="00A1642F" w:rsidRDefault="00600B4B" w:rsidP="00C415BD">
      <w:pPr>
        <w:spacing w:before="119" w:line="208" w:lineRule="auto"/>
        <w:ind w:leftChars="250" w:left="1151" w:right="685" w:hangingChars="250" w:hanging="601"/>
        <w:jc w:val="both"/>
        <w:rPr>
          <w:b/>
          <w:sz w:val="24"/>
        </w:rPr>
      </w:pPr>
      <w:r w:rsidRPr="00A1642F">
        <w:rPr>
          <w:b/>
          <w:sz w:val="24"/>
        </w:rPr>
        <w:t xml:space="preserve">Part </w:t>
      </w:r>
      <w:r w:rsidR="0032650E" w:rsidRPr="00A1642F">
        <w:rPr>
          <w:b/>
          <w:sz w:val="24"/>
        </w:rPr>
        <w:t>(</w:t>
      </w:r>
      <w:r w:rsidRPr="00A1642F">
        <w:rPr>
          <w:b/>
          <w:sz w:val="24"/>
        </w:rPr>
        <w:t>IV</w:t>
      </w:r>
      <w:r w:rsidR="0032650E" w:rsidRPr="00A1642F">
        <w:rPr>
          <w:b/>
          <w:sz w:val="24"/>
        </w:rPr>
        <w:t>)</w:t>
      </w:r>
      <w:r w:rsidRPr="00A1642F">
        <w:rPr>
          <w:b/>
          <w:sz w:val="24"/>
        </w:rPr>
        <w:t>:</w:t>
      </w:r>
    </w:p>
    <w:p w:rsidR="009B2EE2" w:rsidRPr="00A1642F" w:rsidRDefault="009B2EE2" w:rsidP="00C415BD">
      <w:pPr>
        <w:spacing w:before="119" w:line="208" w:lineRule="auto"/>
        <w:ind w:leftChars="250" w:left="1150" w:right="685" w:hangingChars="250" w:hanging="600"/>
        <w:jc w:val="both"/>
        <w:rPr>
          <w:sz w:val="24"/>
        </w:rPr>
      </w:pPr>
    </w:p>
    <w:p w:rsidR="001E158F" w:rsidRPr="00A1642F" w:rsidRDefault="003B7C76" w:rsidP="005F4357">
      <w:pPr>
        <w:pStyle w:val="a3"/>
        <w:tabs>
          <w:tab w:val="left" w:pos="6342"/>
          <w:tab w:val="left" w:pos="10065"/>
        </w:tabs>
        <w:spacing w:before="32" w:line="280" w:lineRule="exact"/>
        <w:ind w:left="686" w:right="564"/>
      </w:pPr>
      <w:r w:rsidRPr="00A1642F">
        <w:t>Signature of Applicant:</w:t>
      </w:r>
      <w:r w:rsidRPr="00A1642F">
        <w:rPr>
          <w:u w:val="single"/>
        </w:rPr>
        <w:tab/>
      </w:r>
      <w:r w:rsidR="004C153E" w:rsidRPr="00A1642F">
        <w:t> </w:t>
      </w:r>
      <w:r w:rsidRPr="00A1642F">
        <w:t xml:space="preserve">Date: </w:t>
      </w:r>
      <w:r w:rsidRPr="00A1642F">
        <w:rPr>
          <w:u w:val="single"/>
        </w:rPr>
        <w:tab/>
      </w:r>
      <w:r w:rsidRPr="00A1642F">
        <w:rPr>
          <w:w w:val="25"/>
          <w:u w:val="single"/>
        </w:rPr>
        <w:t xml:space="preserve"> </w:t>
      </w:r>
    </w:p>
    <w:p w:rsidR="001E158F" w:rsidRPr="00A1642F" w:rsidRDefault="00EA7B8F" w:rsidP="005F4357">
      <w:pPr>
        <w:pStyle w:val="a3"/>
        <w:tabs>
          <w:tab w:val="left" w:pos="6342"/>
          <w:tab w:val="left" w:pos="10065"/>
        </w:tabs>
        <w:spacing w:before="32" w:line="280" w:lineRule="exact"/>
        <w:ind w:left="686" w:right="564"/>
        <w:rPr>
          <w:u w:val="single"/>
        </w:rPr>
      </w:pPr>
      <w:r w:rsidRPr="00A1642F">
        <w:t xml:space="preserve">Name of Applicant: </w:t>
      </w:r>
      <w:r w:rsidRPr="00A1642F">
        <w:rPr>
          <w:u w:val="single"/>
        </w:rPr>
        <w:tab/>
      </w:r>
      <w:r w:rsidR="004C153E" w:rsidRPr="00A1642F">
        <w:t> </w:t>
      </w:r>
      <w:r w:rsidR="003B7C76" w:rsidRPr="00A1642F">
        <w:t>H.K.I.C. No.:</w:t>
      </w:r>
      <w:r w:rsidR="003B7C76" w:rsidRPr="00A1642F">
        <w:rPr>
          <w:u w:val="single"/>
        </w:rPr>
        <w:t xml:space="preserve"> </w:t>
      </w:r>
      <w:r w:rsidR="003B7C76" w:rsidRPr="00A1642F">
        <w:rPr>
          <w:u w:val="single"/>
        </w:rPr>
        <w:tab/>
      </w:r>
    </w:p>
    <w:tbl>
      <w:tblPr>
        <w:tblStyle w:val="aa"/>
        <w:tblW w:w="0" w:type="auto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567"/>
        <w:gridCol w:w="1134"/>
        <w:gridCol w:w="567"/>
        <w:gridCol w:w="6100"/>
      </w:tblGrid>
      <w:tr w:rsidR="008A03D5" w:rsidRPr="00A1642F" w:rsidTr="005F4357">
        <w:tc>
          <w:tcPr>
            <w:tcW w:w="1153" w:type="dxa"/>
          </w:tcPr>
          <w:p w:rsidR="008A03D5" w:rsidRPr="00A1642F" w:rsidRDefault="008A03D5" w:rsidP="0057749F">
            <w:pPr>
              <w:pStyle w:val="a3"/>
              <w:tabs>
                <w:tab w:val="left" w:pos="6379"/>
              </w:tabs>
              <w:spacing w:before="10"/>
              <w:ind w:leftChars="-39" w:hangingChars="39" w:hanging="86"/>
            </w:pPr>
            <w:r w:rsidRPr="00A1642F">
              <w:t>Capacity:</w:t>
            </w:r>
          </w:p>
        </w:tc>
        <w:tc>
          <w:tcPr>
            <w:tcW w:w="567" w:type="dxa"/>
          </w:tcPr>
          <w:p w:rsidR="008A03D5" w:rsidRPr="00A1642F" w:rsidRDefault="008A03D5" w:rsidP="00B91D5B">
            <w:pPr>
              <w:pStyle w:val="a3"/>
              <w:tabs>
                <w:tab w:val="left" w:pos="6379"/>
              </w:tabs>
              <w:spacing w:before="10"/>
            </w:pPr>
            <w:r w:rsidRPr="00A1642F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>
                      <wp:simplePos x="0" y="0"/>
                      <wp:positionH relativeFrom="column">
                        <wp:posOffset>22665</wp:posOffset>
                      </wp:positionH>
                      <wp:positionV relativeFrom="paragraph">
                        <wp:posOffset>21541</wp:posOffset>
                      </wp:positionV>
                      <wp:extent cx="158261" cy="125828"/>
                      <wp:effectExtent l="0" t="0" r="13335" b="266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1" cy="1258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DF4E" id="矩形 1" o:spid="_x0000_s1026" style="position:absolute;margin-left:1.8pt;margin-top:1.7pt;width:12.45pt;height:9.9pt;z-index:4876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HenAIAAH4FAAAOAAAAZHJzL2Uyb0RvYy54bWysVM1u2zAMvg/YOwi6r7aD/s2oUwQtOgwo&#10;2mLt0LMiS7ExSdQkJU72MgN260PscYa9xijZcYK2uwzLwRFF8iM/iuTZ+VorshLOt2AqWhzklAjD&#10;oW7NoqKfH67enVLiAzM1U2BERTfC0/Pp2zdnnS3FBBpQtXAEQYwvO1vRJgRbZpnnjdDMH4AVBpUS&#10;nGYBRbfIasc6RNcqm+T5cdaBq60DLrzH28teSacJX0rBw62UXgSiKoq5hfR16TuP32x6xsqFY7Zp&#10;+ZAG+4csNGsNBh2hLllgZOnaF1C65Q48yHDAQWcgZctF4oBsivwZm/uGWZG4YHG8Hcvk/x8sv1nd&#10;OdLW+HaUGKbxiX5/f/r18wcpYm0660s0ubd3bpA8HiPRtXQ6/iMFsk713Iz1FOtAOF4WR6eTY8Tl&#10;qComKJxGzGznbJ0PHwRoEg8VdfhcqYpsde1Db7o1ibEMXLVK4T0rlSFdBD3J8+ThQbV11EZl6h5x&#10;oRxZMXz3sE5cMO6eFUrKYDKRYc8pncJGiR7/k5BYF2Qx6QPEjtxh1l+K/rphtejDHOX4GwiOGSS6&#10;yiBYRJWY4Ig7ALzE7YkPttFNpEYeHQfGf3McrVNEMGF01K0B9xobFbYVkr39tjB9OWJl5lBvsFMc&#10;9CPkLb9q8dGumQ93zOHM4HThHgi3+JEK8HFgOFHSgPv22n20x1ZGLSUdzmBF/dclc4IS9dFgk78v&#10;Dg/j0Cbh8OhkgoLb18z3NWapLwCfGxsOs0vHaB/U9igd6EdcF7MYFVXMcIxdUR7cVrgI/W7AhcPF&#10;bJbMcFAtC9fm3vIIHqsam/Jh/cicHTo3YMvfwHZeWfmsgXvb6Glgtgwg29Tdu7oO9cYhTw0zLKS4&#10;RfblZLVbm9M/AAAA//8DAFBLAwQUAAYACAAAACEAuK2Pf9wAAAAFAQAADwAAAGRycy9kb3ducmV2&#10;LnhtbEyOQUvDQBSE74L/YXmCl2I3TbWUmE0RRelBCtb24O0l+0xis29DdtvGf+/zpKdhmGHmy1ej&#10;69SJhtB6NjCbJqCIK29brg3s3p9vlqBCRLbYeSYD3xRgVVxe5JhZf+Y3Om1jrWSEQ4YGmhj7TOtQ&#10;NeQwTH1PLNmnHxxGsUOt7YBnGXedTpNkoR22LA8N9vTYUHXYHp2Bj/UY66/ZS3w94GQ/WTdltXkq&#10;jbm+Gh/uQUUa418ZfvEFHQphKv2RbVCdgflCiiK3oCRNl3egStF5CrrI9X/64gcAAP//AwBQSwEC&#10;LQAUAAYACAAAACEAtoM4kv4AAADhAQAAEwAAAAAAAAAAAAAAAAAAAAAAW0NvbnRlbnRfVHlwZXNd&#10;LnhtbFBLAQItABQABgAIAAAAIQA4/SH/1gAAAJQBAAALAAAAAAAAAAAAAAAAAC8BAABfcmVscy8u&#10;cmVsc1BLAQItABQABgAIAAAAIQBacPHenAIAAH4FAAAOAAAAAAAAAAAAAAAAAC4CAABkcnMvZTJv&#10;RG9jLnhtbFBLAQItABQABgAIAAAAIQC4rY9/3AAAAAUBAAAPAAAAAAAAAAAAAAAAAPY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8A03D5" w:rsidRPr="00A1642F" w:rsidRDefault="008A03D5" w:rsidP="00B91D5B">
            <w:pPr>
              <w:pStyle w:val="a3"/>
              <w:tabs>
                <w:tab w:val="left" w:pos="6379"/>
              </w:tabs>
              <w:spacing w:before="10"/>
            </w:pPr>
            <w:r w:rsidRPr="00A1642F">
              <w:t>Purchaser</w:t>
            </w:r>
          </w:p>
        </w:tc>
        <w:tc>
          <w:tcPr>
            <w:tcW w:w="567" w:type="dxa"/>
          </w:tcPr>
          <w:p w:rsidR="008A03D5" w:rsidRPr="00A1642F" w:rsidRDefault="006270AA" w:rsidP="00B91D5B">
            <w:pPr>
              <w:pStyle w:val="a3"/>
              <w:tabs>
                <w:tab w:val="left" w:pos="6379"/>
              </w:tabs>
              <w:spacing w:before="10"/>
            </w:pPr>
            <w:r w:rsidRPr="00A1642F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>
                      <wp:simplePos x="0" y="0"/>
                      <wp:positionH relativeFrom="column">
                        <wp:posOffset>30724</wp:posOffset>
                      </wp:positionH>
                      <wp:positionV relativeFrom="paragraph">
                        <wp:posOffset>22567</wp:posOffset>
                      </wp:positionV>
                      <wp:extent cx="152400" cy="125730"/>
                      <wp:effectExtent l="0" t="0" r="1905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281E" id="矩形 2" o:spid="_x0000_s1026" style="position:absolute;margin-left:2.4pt;margin-top:1.8pt;width:12pt;height:9.9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1oQIAAIoFAAAOAAAAZHJzL2Uyb0RvYy54bWysVM1uEzEQviPxDpbvdLNLQiHqpopaFSFV&#10;bUWLena8dtaS12NsJ5vwMkjc+hA8DuI1GHt/GkrFAZGD49mZ+cbzzc/J6a7RZCucV2BKmh9NKBGG&#10;Q6XMuqSf7i5evaXEB2YqpsGIku6Fp6eLly9OWjsXBdSgK+EIghg/b21J6xDsPMs8r0XD/BFYYVAp&#10;wTUsoOjWWeVYi+iNzorJ5E3WgqusAy68x6/nnZIuEr6UgodrKb0IRJcU3xbS6dK5ime2OGHztWO2&#10;Vrx/BvuHVzRMGQw6Qp2zwMjGqT+gGsUdeJDhiEOTgZSKi5QDZpNPnmRzWzMrUi5IjrcjTf7/wfKr&#10;7Y0jqippQYlhDZbo59eHH9+/kSJy01o/R5Nbe+N6yeM1JrqTron/mALZJT73I59iFwjHj/msmE6Q&#10;dY6qvJgdv058Z4/O1vnwXkBD4qWkDsuVWGTbSx8wIJoOJjGWgQuldSqZNqSNoMeIH1UetKqiNgmx&#10;e8SZdmTLsO5hl8dcEOzACiVt8GPMsMsp3cJeiwihzUchkRfMougC/I7JOBcm5J2qZpXoQs0m+BuC&#10;DR4pdAKMyBIfOWL3AINlBzJgd2/u7aOrSA09OveZ/8159EiRwYTRuVEG3HOZacyqj9zZDyR11ESW&#10;VlDtsWscdOPkLb9QWMBL5sMNczg/WHPcCeEaD6kBCwX9jZIa3Jfnvkd7bGvUUtLiPJbUf94wJyjR&#10;Hww2/Lt8Oo0DnITp7LhAwR1qVocas2nOAEuf4/axPF2jfdDDVTpo7nF1LGNUVDHDMXZJeXCDcBa6&#10;PYHLh4vlMpnh0FoWLs2t5RE8shob9G53z5ztuzhg+1/BMLts/qSZO9voaWC5CSBV6vRHXnu+ceBT&#10;4/TLKW6UQzlZPa7QxS8AAAD//wMAUEsDBBQABgAIAAAAIQAFzbcc3AAAAAUBAAAPAAAAZHJzL2Rv&#10;d25yZXYueG1sTI5PS8NAFMTvgt9heYKXYjf9QykxmyKK0oMIrXrwtsk+s7HZtyH72sZv7/Okp2GY&#10;YeZXbMbQqRMOqY1kYDbNQCHV0bXUGHh7fbxZg0psydkuEhr4xgSb8vKisLmLZ9rhac+NkhFKuTXg&#10;mftc61R7DDZNY48k2WccgmWxQ6PdYM8yHjo9z7KVDrYlefC2x3uP9WF/DAY+tiM3X7Mnfj7Yyftk&#10;66v65aEy5vpqvLsFxTjyXxl+8QUdSmGq4pFcUp2BpYCzgcUKlKTztdhKdLEEXRb6P335AwAA//8D&#10;AFBLAQItABQABgAIAAAAIQC2gziS/gAAAOEBAAATAAAAAAAAAAAAAAAAAAAAAABbQ29udGVudF9U&#10;eXBlc10ueG1sUEsBAi0AFAAGAAgAAAAhADj9If/WAAAAlAEAAAsAAAAAAAAAAAAAAAAALwEAAF9y&#10;ZWxzLy5yZWxzUEsBAi0AFAAGAAgAAAAhALm47XWhAgAAigUAAA4AAAAAAAAAAAAAAAAALgIAAGRy&#10;cy9lMm9Eb2MueG1sUEsBAi0AFAAGAAgAAAAhAAXNtxzcAAAABQEAAA8AAAAAAAAAAAAAAAAA+w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100" w:type="dxa"/>
          </w:tcPr>
          <w:p w:rsidR="008A03D5" w:rsidRPr="00A1642F" w:rsidRDefault="008A03D5" w:rsidP="005F4357">
            <w:pPr>
              <w:pStyle w:val="a3"/>
              <w:spacing w:before="10"/>
              <w:ind w:rightChars="-114" w:right="-251"/>
            </w:pPr>
            <w:r w:rsidRPr="00A1642F">
              <w:t>Others (please specify)</w:t>
            </w:r>
            <w:r w:rsidR="00215B6F" w:rsidRPr="00A1642F">
              <w:t xml:space="preserve"> </w:t>
            </w:r>
            <w:r w:rsidR="00FC352F" w:rsidRPr="00A1642F">
              <w:t> </w:t>
            </w:r>
            <w:r w:rsidR="00D65744" w:rsidRPr="00A1642F">
              <w:t>__________________________________</w:t>
            </w:r>
          </w:p>
        </w:tc>
      </w:tr>
    </w:tbl>
    <w:p w:rsidR="001E158F" w:rsidRPr="00A1642F" w:rsidRDefault="004276F5" w:rsidP="00FC352F">
      <w:pPr>
        <w:pStyle w:val="a3"/>
        <w:tabs>
          <w:tab w:val="left" w:pos="6342"/>
          <w:tab w:val="left" w:pos="10055"/>
        </w:tabs>
        <w:spacing w:before="32" w:line="280" w:lineRule="exact"/>
        <w:ind w:left="686" w:right="564"/>
        <w:rPr>
          <w:u w:val="single"/>
        </w:rPr>
      </w:pPr>
      <w:r w:rsidRPr="00A1642F">
        <w:t xml:space="preserve">Correspondence </w:t>
      </w:r>
      <w:r w:rsidR="003B7C76" w:rsidRPr="00A1642F">
        <w:t xml:space="preserve">Address: </w:t>
      </w:r>
      <w:r w:rsidR="003B7C76" w:rsidRPr="00A1642F">
        <w:rPr>
          <w:u w:val="single"/>
        </w:rPr>
        <w:tab/>
      </w:r>
      <w:proofErr w:type="gramStart"/>
      <w:r w:rsidR="003B7C76" w:rsidRPr="00A1642F">
        <w:rPr>
          <w:u w:val="single"/>
        </w:rPr>
        <w:tab/>
      </w:r>
      <w:r w:rsidR="003B7C76" w:rsidRPr="00A1642F">
        <w:rPr>
          <w:w w:val="38"/>
          <w:u w:val="single"/>
        </w:rPr>
        <w:t xml:space="preserve"> </w:t>
      </w:r>
      <w:r w:rsidR="003B7C76" w:rsidRPr="00A1642F">
        <w:t xml:space="preserve"> Telephone</w:t>
      </w:r>
      <w:proofErr w:type="gramEnd"/>
      <w:r w:rsidR="003B7C76" w:rsidRPr="00A1642F">
        <w:t xml:space="preserve"> No</w:t>
      </w:r>
      <w:r w:rsidR="002F05CD" w:rsidRPr="00A1642F">
        <w:t>.</w:t>
      </w:r>
      <w:r w:rsidR="003B7C76" w:rsidRPr="00A1642F">
        <w:t>:</w:t>
      </w:r>
      <w:r w:rsidR="00215B6F" w:rsidRPr="00A1642F">
        <w:t xml:space="preserve"> </w:t>
      </w:r>
      <w:r w:rsidR="003B7C76" w:rsidRPr="00A1642F">
        <w:rPr>
          <w:u w:val="single"/>
        </w:rPr>
        <w:tab/>
      </w:r>
      <w:r w:rsidR="00BE1D2E" w:rsidRPr="00A1642F">
        <w:t> </w:t>
      </w:r>
      <w:r w:rsidR="003B7C76" w:rsidRPr="00A1642F">
        <w:t>Fax No</w:t>
      </w:r>
      <w:r w:rsidR="002F05CD" w:rsidRPr="00A1642F">
        <w:t>.</w:t>
      </w:r>
      <w:r w:rsidR="003B7C76" w:rsidRPr="00A1642F">
        <w:t xml:space="preserve">: </w:t>
      </w:r>
      <w:r w:rsidR="003B7C76" w:rsidRPr="00A1642F">
        <w:rPr>
          <w:u w:val="single"/>
        </w:rPr>
        <w:tab/>
      </w:r>
    </w:p>
    <w:p w:rsidR="009B2EE2" w:rsidRPr="00A1642F" w:rsidRDefault="009B2EE2" w:rsidP="00FC352F">
      <w:pPr>
        <w:pStyle w:val="a3"/>
        <w:tabs>
          <w:tab w:val="left" w:pos="6342"/>
          <w:tab w:val="left" w:pos="10055"/>
        </w:tabs>
        <w:spacing w:before="32" w:line="280" w:lineRule="exact"/>
        <w:ind w:left="686" w:right="564"/>
        <w:rPr>
          <w:u w:val="single"/>
        </w:rPr>
      </w:pPr>
    </w:p>
    <w:p w:rsidR="001E158F" w:rsidRPr="00A1642F" w:rsidRDefault="007D72C2" w:rsidP="00293246">
      <w:pPr>
        <w:pStyle w:val="a5"/>
        <w:numPr>
          <w:ilvl w:val="0"/>
          <w:numId w:val="5"/>
        </w:numPr>
        <w:spacing w:beforeLines="30" w:before="72" w:line="200" w:lineRule="exact"/>
        <w:ind w:left="935" w:hanging="249"/>
        <w:jc w:val="both"/>
        <w:rPr>
          <w:sz w:val="20"/>
        </w:rPr>
      </w:pPr>
      <w:r w:rsidRPr="00A1642F">
        <w:rPr>
          <w:sz w:val="20"/>
        </w:rPr>
        <w:t xml:space="preserve">Please </w:t>
      </w:r>
      <w:r w:rsidR="003B7C76" w:rsidRPr="00A1642F">
        <w:rPr>
          <w:sz w:val="20"/>
        </w:rPr>
        <w:t xml:space="preserve">delete whichever </w:t>
      </w:r>
      <w:r w:rsidR="005C1ECB" w:rsidRPr="00A1642F">
        <w:rPr>
          <w:sz w:val="20"/>
        </w:rPr>
        <w:t>is not</w:t>
      </w:r>
      <w:r w:rsidR="009032B8" w:rsidRPr="00A1642F">
        <w:rPr>
          <w:sz w:val="20"/>
        </w:rPr>
        <w:t xml:space="preserve"> </w:t>
      </w:r>
      <w:r w:rsidR="003B7C76" w:rsidRPr="00A1642F">
        <w:rPr>
          <w:sz w:val="20"/>
        </w:rPr>
        <w:t>applicable</w:t>
      </w:r>
    </w:p>
    <w:p w:rsidR="001E158F" w:rsidRPr="00A1642F" w:rsidRDefault="007D72C2" w:rsidP="00293246">
      <w:pPr>
        <w:pStyle w:val="a5"/>
        <w:numPr>
          <w:ilvl w:val="0"/>
          <w:numId w:val="4"/>
        </w:numPr>
        <w:tabs>
          <w:tab w:val="left" w:pos="940"/>
        </w:tabs>
        <w:adjustRightInd w:val="0"/>
        <w:snapToGrid w:val="0"/>
        <w:spacing w:line="200" w:lineRule="exact"/>
        <w:ind w:left="935" w:hanging="249"/>
        <w:rPr>
          <w:sz w:val="20"/>
        </w:rPr>
      </w:pPr>
      <w:r w:rsidRPr="00A1642F">
        <w:rPr>
          <w:sz w:val="20"/>
        </w:rPr>
        <w:t xml:space="preserve">Please </w:t>
      </w:r>
      <w:r w:rsidR="003B7C76" w:rsidRPr="00A1642F">
        <w:rPr>
          <w:sz w:val="20"/>
        </w:rPr>
        <w:t>tick</w:t>
      </w:r>
      <w:r w:rsidRPr="00A1642F">
        <w:rPr>
          <w:sz w:val="20"/>
        </w:rPr>
        <w:t xml:space="preserve"> </w:t>
      </w:r>
      <w:r w:rsidR="00BE1D2E" w:rsidRPr="00A1642F">
        <w:rPr>
          <w:sz w:val="20"/>
        </w:rPr>
        <w:t xml:space="preserve">the appropriate box </w:t>
      </w:r>
      <w:r w:rsidRPr="00A1642F">
        <w:rPr>
          <w:rFonts w:ascii="Wingdings" w:hAnsi="Wingdings"/>
          <w:sz w:val="20"/>
        </w:rPr>
        <w:t></w:t>
      </w:r>
    </w:p>
    <w:p w:rsidR="00351CAC" w:rsidRPr="00A1642F" w:rsidRDefault="00351CAC" w:rsidP="002371E0">
      <w:pPr>
        <w:spacing w:beforeLines="50" w:before="120" w:line="200" w:lineRule="exact"/>
        <w:ind w:left="500" w:right="658" w:hangingChars="250" w:hanging="500"/>
        <w:jc w:val="both"/>
        <w:rPr>
          <w:sz w:val="20"/>
        </w:rPr>
      </w:pPr>
    </w:p>
    <w:p w:rsidR="008C1F46" w:rsidRPr="00A1642F" w:rsidRDefault="008C1F46" w:rsidP="002371E0">
      <w:pPr>
        <w:spacing w:beforeLines="50" w:before="120" w:line="200" w:lineRule="exact"/>
        <w:ind w:left="500" w:right="658" w:hangingChars="250" w:hanging="500"/>
        <w:jc w:val="both"/>
        <w:rPr>
          <w:sz w:val="20"/>
        </w:rPr>
        <w:sectPr w:rsidR="008C1F46" w:rsidRPr="00A1642F" w:rsidSect="00CB7E76">
          <w:pgSz w:w="11910" w:h="16850"/>
          <w:pgMar w:top="709" w:right="580" w:bottom="851" w:left="560" w:header="0" w:footer="454" w:gutter="0"/>
          <w:cols w:space="720"/>
          <w:docGrid w:linePitch="299"/>
        </w:sectPr>
      </w:pPr>
    </w:p>
    <w:p w:rsidR="001E158F" w:rsidRPr="00A1642F" w:rsidRDefault="003B7C76" w:rsidP="002371E0">
      <w:pPr>
        <w:pStyle w:val="2"/>
        <w:spacing w:before="65"/>
        <w:ind w:leftChars="300" w:left="660" w:rightChars="320" w:right="704"/>
      </w:pPr>
      <w:bookmarkStart w:id="3" w:name="Annex"/>
      <w:bookmarkEnd w:id="3"/>
      <w:r w:rsidRPr="00A1642F">
        <w:t>Annex</w:t>
      </w:r>
    </w:p>
    <w:p w:rsidR="001E158F" w:rsidRPr="00A1642F" w:rsidRDefault="001E158F" w:rsidP="002371E0">
      <w:pPr>
        <w:pStyle w:val="2"/>
        <w:spacing w:before="65"/>
        <w:ind w:leftChars="300" w:left="660" w:rightChars="320" w:right="704"/>
        <w:rPr>
          <w:b w:val="0"/>
        </w:rPr>
      </w:pPr>
    </w:p>
    <w:p w:rsidR="001E158F" w:rsidRPr="00A1642F" w:rsidRDefault="003B7C76" w:rsidP="002371E0">
      <w:pPr>
        <w:pStyle w:val="2"/>
        <w:spacing w:before="65"/>
        <w:ind w:leftChars="300" w:left="660" w:rightChars="320" w:right="704"/>
        <w:jc w:val="both"/>
      </w:pPr>
      <w:r w:rsidRPr="00A1642F">
        <w:rPr>
          <w:b w:val="0"/>
        </w:rPr>
        <w:t>To support this application, the following documents are attached:</w:t>
      </w:r>
    </w:p>
    <w:p w:rsidR="001E158F" w:rsidRPr="00A1642F" w:rsidRDefault="001E158F" w:rsidP="002371E0">
      <w:pPr>
        <w:pStyle w:val="2"/>
        <w:spacing w:before="65"/>
        <w:ind w:leftChars="300" w:left="660" w:rightChars="320" w:right="704"/>
      </w:pPr>
    </w:p>
    <w:p w:rsidR="00466F8D" w:rsidRPr="00A1642F" w:rsidRDefault="0032650E" w:rsidP="00606407">
      <w:pPr>
        <w:pStyle w:val="2"/>
        <w:tabs>
          <w:tab w:val="left" w:pos="1560"/>
        </w:tabs>
        <w:spacing w:before="65"/>
        <w:ind w:leftChars="300" w:left="660" w:rightChars="320" w:right="704"/>
      </w:pPr>
      <w:r w:rsidRPr="00A1642F">
        <w:t xml:space="preserve">Part </w:t>
      </w:r>
      <w:r w:rsidR="004A2133" w:rsidRPr="00A1642F">
        <w:t xml:space="preserve">A </w:t>
      </w:r>
      <w:r w:rsidRPr="00A1642F">
        <w:tab/>
      </w:r>
      <w:r w:rsidR="00466F8D" w:rsidRPr="00A1642F">
        <w:rPr>
          <w:rFonts w:hint="eastAsia"/>
        </w:rPr>
        <w:t>F</w:t>
      </w:r>
      <w:r w:rsidR="00466F8D" w:rsidRPr="00A1642F">
        <w:t>or application for suspension of liabilit</w:t>
      </w:r>
      <w:r w:rsidR="00050DBF" w:rsidRPr="00A1642F">
        <w:t>y</w:t>
      </w:r>
      <w:r w:rsidR="00466F8D" w:rsidRPr="00A1642F">
        <w:t xml:space="preserve"> to stamp duty</w:t>
      </w:r>
    </w:p>
    <w:p w:rsidR="00466F8D" w:rsidRPr="00A1642F" w:rsidRDefault="00466F8D" w:rsidP="002371E0">
      <w:pPr>
        <w:pStyle w:val="2"/>
        <w:spacing w:before="65"/>
        <w:ind w:leftChars="300" w:left="660" w:rightChars="320" w:right="704"/>
      </w:pPr>
    </w:p>
    <w:p w:rsidR="00466F8D" w:rsidRPr="00A1642F" w:rsidRDefault="00466F8D" w:rsidP="00C415BD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(1)</w:t>
      </w:r>
      <w:r w:rsidRPr="00A1642F">
        <w:rPr>
          <w:b w:val="0"/>
        </w:rPr>
        <w:tab/>
        <w:t xml:space="preserve">Document(s) showing that the applicant or each of the co-buyers (if applicable) was covered by the specified scheme(s) on the date of </w:t>
      </w:r>
      <w:r w:rsidR="00137703" w:rsidRPr="00A1642F">
        <w:rPr>
          <w:b w:val="0"/>
        </w:rPr>
        <w:t>acquisition of the Property;</w:t>
      </w:r>
    </w:p>
    <w:p w:rsidR="00466F8D" w:rsidRPr="00A1642F" w:rsidRDefault="00466F8D" w:rsidP="00C415BD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(2)</w:t>
      </w:r>
      <w:r w:rsidRPr="00A1642F">
        <w:rPr>
          <w:b w:val="0"/>
        </w:rPr>
        <w:tab/>
        <w:t>Original Statutory Declaration(s) (IRSD131</w:t>
      </w:r>
      <w:r w:rsidR="00C01267" w:rsidRPr="00A1642F">
        <w:rPr>
          <w:b w:val="0"/>
        </w:rPr>
        <w:t>E</w:t>
      </w:r>
      <w:r w:rsidRPr="00A1642F">
        <w:rPr>
          <w:b w:val="0"/>
        </w:rPr>
        <w:t>) made by the applicant or each of the co-buyers (if applicable)</w:t>
      </w:r>
      <w:r w:rsidR="00137703" w:rsidRPr="00A1642F">
        <w:rPr>
          <w:b w:val="0"/>
        </w:rPr>
        <w:t xml:space="preserve">; </w:t>
      </w:r>
    </w:p>
    <w:p w:rsidR="00466F8D" w:rsidRPr="00A1642F" w:rsidRDefault="00466F8D" w:rsidP="00C415BD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(3</w:t>
      </w:r>
      <w:r w:rsidR="00050DBF" w:rsidRPr="00A1642F">
        <w:rPr>
          <w:b w:val="0"/>
        </w:rPr>
        <w:t>)</w:t>
      </w:r>
      <w:r w:rsidR="00050DBF" w:rsidRPr="00A1642F">
        <w:rPr>
          <w:b w:val="0"/>
        </w:rPr>
        <w:tab/>
      </w:r>
      <w:r w:rsidRPr="00A1642F">
        <w:rPr>
          <w:b w:val="0"/>
        </w:rPr>
        <w:t xml:space="preserve">If the other co-buyer(s) is/are not eligible incoming talent(s) but is/are close relative(s) of the applicant, </w:t>
      </w:r>
      <w:r w:rsidR="00A077C5" w:rsidRPr="00A1642F">
        <w:rPr>
          <w:b w:val="0"/>
        </w:rPr>
        <w:t>d</w:t>
      </w:r>
      <w:r w:rsidRPr="00A1642F">
        <w:rPr>
          <w:b w:val="0"/>
        </w:rPr>
        <w:t>ocumentary evidence to substantiate his/her/their relationship with the applicant</w:t>
      </w:r>
      <w:r w:rsidR="002B5DD9" w:rsidRPr="00A1642F">
        <w:rPr>
          <w:b w:val="0"/>
        </w:rPr>
        <w:t>; and</w:t>
      </w:r>
    </w:p>
    <w:p w:rsidR="001334EC" w:rsidRPr="00A1642F" w:rsidRDefault="002B5DD9" w:rsidP="001334EC">
      <w:pPr>
        <w:pStyle w:val="2"/>
        <w:spacing w:before="120"/>
        <w:ind w:left="1225" w:rightChars="320" w:right="704" w:hanging="567"/>
        <w:jc w:val="both"/>
      </w:pPr>
      <w:r w:rsidRPr="00A1642F">
        <w:rPr>
          <w:b w:val="0"/>
        </w:rPr>
        <w:t>(4)</w:t>
      </w:r>
      <w:r w:rsidRPr="00A1642F">
        <w:rPr>
          <w:b w:val="0"/>
        </w:rPr>
        <w:tab/>
        <w:t>Payment of specified fee for application for suspension of liability to stamp duty in the amount of $2</w:t>
      </w:r>
      <w:r w:rsidR="00B242DA" w:rsidRPr="00A1642F">
        <w:rPr>
          <w:b w:val="0"/>
        </w:rPr>
        <w:t>1</w:t>
      </w:r>
      <w:r w:rsidRPr="00A1642F">
        <w:rPr>
          <w:b w:val="0"/>
        </w:rPr>
        <w:t>0</w:t>
      </w:r>
      <w:r w:rsidR="007358C9" w:rsidRPr="00A1642F">
        <w:rPr>
          <w:b w:val="0"/>
        </w:rPr>
        <w:t xml:space="preserve"> </w:t>
      </w:r>
      <w:r w:rsidR="00DC5384" w:rsidRPr="00A34B1D">
        <w:rPr>
          <w:b w:val="0"/>
        </w:rPr>
        <w:t>by</w:t>
      </w:r>
      <w:r w:rsidR="001334EC" w:rsidRPr="00A34B1D">
        <w:rPr>
          <w:b w:val="0"/>
        </w:rPr>
        <w:t xml:space="preserve"> a </w:t>
      </w:r>
      <w:proofErr w:type="spellStart"/>
      <w:r w:rsidR="001334EC" w:rsidRPr="00A34B1D">
        <w:rPr>
          <w:b w:val="0"/>
        </w:rPr>
        <w:t>cheque</w:t>
      </w:r>
      <w:proofErr w:type="spellEnd"/>
      <w:r w:rsidR="001334EC" w:rsidRPr="00A34B1D">
        <w:rPr>
          <w:b w:val="0"/>
        </w:rPr>
        <w:t xml:space="preserve"> </w:t>
      </w:r>
      <w:r w:rsidR="00DC5384" w:rsidRPr="00A34B1D">
        <w:rPr>
          <w:b w:val="0"/>
        </w:rPr>
        <w:t>which</w:t>
      </w:r>
      <w:r w:rsidR="001334EC" w:rsidRPr="00A34B1D">
        <w:rPr>
          <w:b w:val="0"/>
        </w:rPr>
        <w:t xml:space="preserve"> should be properly crossed and made payable to “The Government of the Hong Kong Special Administrative Region” or “The Government of the HKSAR”.</w:t>
      </w:r>
    </w:p>
    <w:p w:rsidR="00466F8D" w:rsidRPr="00A1642F" w:rsidRDefault="00466F8D" w:rsidP="002371E0">
      <w:pPr>
        <w:pStyle w:val="2"/>
        <w:spacing w:before="65"/>
        <w:ind w:leftChars="300" w:left="660" w:rightChars="320" w:right="704"/>
      </w:pPr>
    </w:p>
    <w:p w:rsidR="004A2133" w:rsidRPr="00A1642F" w:rsidRDefault="0032650E" w:rsidP="00A34B1D">
      <w:pPr>
        <w:pStyle w:val="2"/>
        <w:tabs>
          <w:tab w:val="left" w:pos="1560"/>
        </w:tabs>
        <w:spacing w:before="65"/>
        <w:ind w:leftChars="300" w:left="660" w:rightChars="320" w:right="704"/>
        <w:jc w:val="both"/>
      </w:pPr>
      <w:r w:rsidRPr="00A1642F">
        <w:t xml:space="preserve">Part </w:t>
      </w:r>
      <w:r w:rsidR="004A2133" w:rsidRPr="00A1642F">
        <w:t>B</w:t>
      </w:r>
      <w:r w:rsidRPr="00A1642F">
        <w:tab/>
      </w:r>
      <w:proofErr w:type="gramStart"/>
      <w:r w:rsidR="004A2133" w:rsidRPr="00A1642F">
        <w:rPr>
          <w:rFonts w:hint="eastAsia"/>
        </w:rPr>
        <w:t>F</w:t>
      </w:r>
      <w:r w:rsidR="004A2133" w:rsidRPr="00A1642F">
        <w:t>or</w:t>
      </w:r>
      <w:proofErr w:type="gramEnd"/>
      <w:r w:rsidR="004A2133" w:rsidRPr="00A1642F">
        <w:t xml:space="preserve"> application for waiver of liabilit</w:t>
      </w:r>
      <w:r w:rsidR="00050DBF" w:rsidRPr="00A1642F">
        <w:t>y</w:t>
      </w:r>
      <w:r w:rsidR="004A2133" w:rsidRPr="00A1642F">
        <w:t xml:space="preserve"> to stamp duty</w:t>
      </w:r>
      <w:r w:rsidR="00826880" w:rsidRPr="00A34B1D">
        <w:t xml:space="preserve"> and/or issuance of certificate of discharge</w:t>
      </w:r>
    </w:p>
    <w:p w:rsidR="004A2133" w:rsidRPr="00A1642F" w:rsidRDefault="004A2133" w:rsidP="004A2133">
      <w:pPr>
        <w:pStyle w:val="2"/>
        <w:spacing w:before="65"/>
        <w:ind w:leftChars="300" w:left="660" w:rightChars="320" w:right="704"/>
      </w:pPr>
    </w:p>
    <w:p w:rsidR="004A2133" w:rsidRPr="00A1642F" w:rsidRDefault="004A2133" w:rsidP="004A2133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(1)</w:t>
      </w:r>
      <w:r w:rsidRPr="00A1642F">
        <w:rPr>
          <w:b w:val="0"/>
        </w:rPr>
        <w:tab/>
        <w:t>Original Statutory Declaration(s) (</w:t>
      </w:r>
      <w:r w:rsidR="00C01267" w:rsidRPr="00A1642F">
        <w:rPr>
          <w:b w:val="0"/>
        </w:rPr>
        <w:t>IRSD131E</w:t>
      </w:r>
      <w:r w:rsidRPr="00A1642F">
        <w:rPr>
          <w:b w:val="0"/>
        </w:rPr>
        <w:t>) made by the applicant or each of the co-buyers (if applicable)</w:t>
      </w:r>
      <w:r w:rsidR="00137703" w:rsidRPr="00A1642F">
        <w:rPr>
          <w:b w:val="0"/>
        </w:rPr>
        <w:t>;</w:t>
      </w:r>
    </w:p>
    <w:p w:rsidR="004A2133" w:rsidRPr="00A1642F" w:rsidRDefault="004A2133" w:rsidP="004A2133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(2)</w:t>
      </w:r>
      <w:r w:rsidRPr="00A1642F">
        <w:rPr>
          <w:b w:val="0"/>
        </w:rPr>
        <w:tab/>
        <w:t>Document(s) showing that the Applicable Instrument was cancelled, annulled or rescinded or was otherwise not performed</w:t>
      </w:r>
      <w:r w:rsidR="00BF790C" w:rsidRPr="00A1642F">
        <w:rPr>
          <w:b w:val="0"/>
        </w:rPr>
        <w:t xml:space="preserve"> (if applicable)</w:t>
      </w:r>
      <w:r w:rsidR="00137703" w:rsidRPr="00A1642F">
        <w:rPr>
          <w:b w:val="0"/>
        </w:rPr>
        <w:t>; and</w:t>
      </w:r>
    </w:p>
    <w:p w:rsidR="00137703" w:rsidRPr="00A1642F" w:rsidRDefault="00137703" w:rsidP="00137703">
      <w:pPr>
        <w:pStyle w:val="2"/>
        <w:spacing w:before="120"/>
        <w:ind w:left="1225" w:rightChars="320" w:right="704" w:hanging="567"/>
        <w:jc w:val="both"/>
      </w:pPr>
      <w:r w:rsidRPr="00A1642F">
        <w:rPr>
          <w:b w:val="0"/>
        </w:rPr>
        <w:t>(3</w:t>
      </w:r>
      <w:r w:rsidR="00050DBF" w:rsidRPr="00A1642F">
        <w:rPr>
          <w:b w:val="0"/>
        </w:rPr>
        <w:t>)</w:t>
      </w:r>
      <w:r w:rsidR="00050DBF" w:rsidRPr="00A1642F">
        <w:rPr>
          <w:b w:val="0"/>
        </w:rPr>
        <w:tab/>
      </w:r>
      <w:r w:rsidRPr="00A1642F">
        <w:rPr>
          <w:b w:val="0"/>
        </w:rPr>
        <w:t>If the Property has been disposed of, document(s) showing the payment of the specified amount.</w:t>
      </w:r>
    </w:p>
    <w:p w:rsidR="004A2133" w:rsidRPr="00A1642F" w:rsidRDefault="004A2133" w:rsidP="004A2133">
      <w:pPr>
        <w:pStyle w:val="2"/>
        <w:spacing w:before="120"/>
        <w:ind w:left="1225" w:rightChars="320" w:right="704" w:hanging="567"/>
        <w:jc w:val="both"/>
        <w:rPr>
          <w:b w:val="0"/>
        </w:rPr>
      </w:pPr>
    </w:p>
    <w:p w:rsidR="004A2133" w:rsidRPr="00A1642F" w:rsidRDefault="0032650E" w:rsidP="002371E0">
      <w:pPr>
        <w:pStyle w:val="2"/>
        <w:spacing w:before="65"/>
        <w:ind w:leftChars="300" w:left="660" w:rightChars="320" w:right="704"/>
      </w:pPr>
      <w:r w:rsidRPr="00A1642F">
        <w:t xml:space="preserve">Part </w:t>
      </w:r>
      <w:r w:rsidR="007C384E" w:rsidRPr="00A1642F">
        <w:t>C</w:t>
      </w:r>
      <w:r w:rsidRPr="00A1642F">
        <w:tab/>
      </w:r>
      <w:r w:rsidR="007C384E" w:rsidRPr="00A1642F">
        <w:rPr>
          <w:rFonts w:hint="eastAsia"/>
        </w:rPr>
        <w:t>F</w:t>
      </w:r>
      <w:r w:rsidR="007C384E" w:rsidRPr="00A1642F">
        <w:t>or application for</w:t>
      </w:r>
      <w:r w:rsidR="007C384E" w:rsidRPr="00A1642F">
        <w:rPr>
          <w:bCs w:val="0"/>
          <w:szCs w:val="22"/>
        </w:rPr>
        <w:t xml:space="preserve"> refund of s</w:t>
      </w:r>
      <w:r w:rsidR="007C384E" w:rsidRPr="00A1642F">
        <w:t>tamp duty and suspension of liabilit</w:t>
      </w:r>
      <w:r w:rsidR="00050DBF" w:rsidRPr="00A1642F">
        <w:t>y</w:t>
      </w:r>
      <w:r w:rsidR="007C384E" w:rsidRPr="00A1642F">
        <w:t xml:space="preserve"> to stamp duty</w:t>
      </w:r>
    </w:p>
    <w:p w:rsidR="004A2133" w:rsidRPr="00A1642F" w:rsidRDefault="004A2133" w:rsidP="002371E0">
      <w:pPr>
        <w:pStyle w:val="2"/>
        <w:spacing w:before="65"/>
        <w:ind w:leftChars="300" w:left="660" w:rightChars="320" w:right="704"/>
      </w:pPr>
    </w:p>
    <w:p w:rsidR="007C384E" w:rsidRPr="00A1642F" w:rsidRDefault="007C384E" w:rsidP="007C384E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(1</w:t>
      </w:r>
      <w:r w:rsidR="00F06CDC" w:rsidRPr="00A1642F">
        <w:rPr>
          <w:b w:val="0"/>
        </w:rPr>
        <w:t>)</w:t>
      </w:r>
      <w:r w:rsidR="00F06CDC" w:rsidRPr="00A1642F">
        <w:rPr>
          <w:b w:val="0"/>
        </w:rPr>
        <w:tab/>
      </w:r>
      <w:r w:rsidRPr="00A1642F">
        <w:rPr>
          <w:b w:val="0"/>
        </w:rPr>
        <w:t>Document(s) showing that the applicant or each of the co-buyers (if applicable) was covered by the specified scheme(s) on the date of acquisition of the Property;</w:t>
      </w:r>
    </w:p>
    <w:p w:rsidR="007C384E" w:rsidRPr="00A1642F" w:rsidRDefault="007C384E" w:rsidP="007C384E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(2)</w:t>
      </w:r>
      <w:r w:rsidRPr="00A1642F">
        <w:rPr>
          <w:b w:val="0"/>
        </w:rPr>
        <w:tab/>
        <w:t>Original Statutory Declaration(s) (</w:t>
      </w:r>
      <w:r w:rsidR="00C01267" w:rsidRPr="00A1642F">
        <w:rPr>
          <w:b w:val="0"/>
        </w:rPr>
        <w:t>IRSD131E</w:t>
      </w:r>
      <w:r w:rsidRPr="00A1642F">
        <w:rPr>
          <w:b w:val="0"/>
        </w:rPr>
        <w:t xml:space="preserve">) made by the applicant or each of the co-buyers (if applicable); </w:t>
      </w:r>
    </w:p>
    <w:p w:rsidR="007C384E" w:rsidRPr="00A1642F" w:rsidRDefault="007C384E" w:rsidP="00C415BD">
      <w:pPr>
        <w:pStyle w:val="2"/>
        <w:spacing w:before="120"/>
        <w:ind w:left="1225" w:rightChars="320" w:right="704" w:hanging="567"/>
        <w:jc w:val="both"/>
      </w:pPr>
      <w:r w:rsidRPr="00A1642F">
        <w:rPr>
          <w:b w:val="0"/>
        </w:rPr>
        <w:t>(3</w:t>
      </w:r>
      <w:r w:rsidR="00F06CDC" w:rsidRPr="00A1642F">
        <w:rPr>
          <w:b w:val="0"/>
        </w:rPr>
        <w:t>)</w:t>
      </w:r>
      <w:r w:rsidR="00F06CDC" w:rsidRPr="00A1642F">
        <w:rPr>
          <w:b w:val="0"/>
        </w:rPr>
        <w:tab/>
      </w:r>
      <w:r w:rsidRPr="00A1642F">
        <w:rPr>
          <w:b w:val="0"/>
        </w:rPr>
        <w:t>If the other co-buyer(s) is/are not eligible incoming talent(s) but is/are close relative(s) of the applicant, documentary evidence to substantiate his/her/their relationship with the applicant.</w:t>
      </w:r>
    </w:p>
    <w:p w:rsidR="007C384E" w:rsidRPr="00A1642F" w:rsidRDefault="00F06CDC" w:rsidP="00606407">
      <w:pPr>
        <w:pStyle w:val="2"/>
        <w:spacing w:before="120"/>
        <w:ind w:left="1225" w:rightChars="320" w:right="704" w:hanging="567"/>
        <w:jc w:val="both"/>
      </w:pPr>
      <w:r w:rsidRPr="00A1642F">
        <w:rPr>
          <w:b w:val="0"/>
        </w:rPr>
        <w:t>(4)</w:t>
      </w:r>
      <w:r w:rsidRPr="00A1642F">
        <w:rPr>
          <w:b w:val="0"/>
        </w:rPr>
        <w:tab/>
      </w:r>
      <w:r w:rsidR="007C384E" w:rsidRPr="00A1642F">
        <w:rPr>
          <w:b w:val="0"/>
        </w:rPr>
        <w:t>Document(s) showing the payment of the specified amount of the Original Property</w:t>
      </w:r>
      <w:r w:rsidR="00600B4B" w:rsidRPr="00A1642F">
        <w:rPr>
          <w:b w:val="0"/>
        </w:rPr>
        <w:t xml:space="preserve">; </w:t>
      </w:r>
    </w:p>
    <w:p w:rsidR="00600B4B" w:rsidRPr="00A1642F" w:rsidRDefault="00600B4B" w:rsidP="00C415BD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(5)</w:t>
      </w:r>
      <w:r w:rsidR="00F06CDC" w:rsidRPr="00A1642F">
        <w:rPr>
          <w:b w:val="0"/>
        </w:rPr>
        <w:tab/>
      </w:r>
      <w:r w:rsidRPr="00A1642F">
        <w:rPr>
          <w:b w:val="0"/>
        </w:rPr>
        <w:t xml:space="preserve">If the refund </w:t>
      </w:r>
      <w:proofErr w:type="spellStart"/>
      <w:r w:rsidRPr="00A1642F">
        <w:rPr>
          <w:b w:val="0"/>
        </w:rPr>
        <w:t>cheque</w:t>
      </w:r>
      <w:proofErr w:type="spellEnd"/>
      <w:r w:rsidRPr="00A1642F">
        <w:rPr>
          <w:b w:val="0"/>
        </w:rPr>
        <w:t xml:space="preserve"> is not to be made payable to a payer of the stamp duty, original letter of indemnity of each of the payer(s) of the stamp duty; and </w:t>
      </w:r>
      <w:r w:rsidR="00F06CDC" w:rsidRPr="00A1642F">
        <w:rPr>
          <w:b w:val="0"/>
        </w:rPr>
        <w:t xml:space="preserve">original </w:t>
      </w:r>
      <w:r w:rsidRPr="00A1642F">
        <w:rPr>
          <w:b w:val="0"/>
        </w:rPr>
        <w:t xml:space="preserve">letter of indemnity of the payee of the refund </w:t>
      </w:r>
      <w:proofErr w:type="spellStart"/>
      <w:r w:rsidRPr="00A1642F">
        <w:rPr>
          <w:b w:val="0"/>
        </w:rPr>
        <w:t>cheque</w:t>
      </w:r>
      <w:proofErr w:type="spellEnd"/>
      <w:r w:rsidR="002B5DD9" w:rsidRPr="00A1642F">
        <w:rPr>
          <w:b w:val="0"/>
        </w:rPr>
        <w:t>; and</w:t>
      </w:r>
    </w:p>
    <w:p w:rsidR="001E158F" w:rsidRPr="001334EC" w:rsidRDefault="002B5DD9" w:rsidP="001334EC">
      <w:pPr>
        <w:pStyle w:val="2"/>
        <w:spacing w:before="120"/>
        <w:ind w:left="1225" w:rightChars="320" w:right="704" w:hanging="567"/>
        <w:jc w:val="both"/>
        <w:rPr>
          <w:b w:val="0"/>
        </w:rPr>
      </w:pPr>
      <w:r w:rsidRPr="00A1642F">
        <w:rPr>
          <w:b w:val="0"/>
        </w:rPr>
        <w:t>(6)</w:t>
      </w:r>
      <w:r w:rsidRPr="00A1642F">
        <w:rPr>
          <w:b w:val="0"/>
        </w:rPr>
        <w:tab/>
        <w:t>Payment of specified fee for application for suspension of liability to stamp duty in the amount of $2</w:t>
      </w:r>
      <w:r w:rsidR="00B242DA" w:rsidRPr="00A1642F">
        <w:rPr>
          <w:b w:val="0"/>
        </w:rPr>
        <w:t>1</w:t>
      </w:r>
      <w:r w:rsidRPr="00A1642F">
        <w:rPr>
          <w:b w:val="0"/>
        </w:rPr>
        <w:t>0</w:t>
      </w:r>
      <w:r w:rsidR="001334EC" w:rsidRPr="00A34B1D">
        <w:rPr>
          <w:b w:val="0"/>
        </w:rPr>
        <w:t xml:space="preserve"> </w:t>
      </w:r>
      <w:r w:rsidR="00DC5384" w:rsidRPr="00A34B1D">
        <w:rPr>
          <w:b w:val="0"/>
        </w:rPr>
        <w:t xml:space="preserve">by </w:t>
      </w:r>
      <w:r w:rsidR="001334EC" w:rsidRPr="00A34B1D">
        <w:rPr>
          <w:b w:val="0"/>
        </w:rPr>
        <w:t xml:space="preserve">a </w:t>
      </w:r>
      <w:proofErr w:type="spellStart"/>
      <w:r w:rsidR="001334EC" w:rsidRPr="00A34B1D">
        <w:rPr>
          <w:b w:val="0"/>
        </w:rPr>
        <w:t>cheque</w:t>
      </w:r>
      <w:proofErr w:type="spellEnd"/>
      <w:r w:rsidR="001334EC" w:rsidRPr="00A34B1D">
        <w:rPr>
          <w:b w:val="0"/>
        </w:rPr>
        <w:t xml:space="preserve"> </w:t>
      </w:r>
      <w:r w:rsidR="00DC5384" w:rsidRPr="00A34B1D">
        <w:rPr>
          <w:b w:val="0"/>
        </w:rPr>
        <w:t>which</w:t>
      </w:r>
      <w:r w:rsidR="001334EC" w:rsidRPr="00A34B1D">
        <w:rPr>
          <w:b w:val="0"/>
        </w:rPr>
        <w:t xml:space="preserve"> should be properly crossed and made payable to “The Government of the Hong Kong Special Administrative Region” or “The Government of the HKSAR”.</w:t>
      </w:r>
    </w:p>
    <w:p w:rsidR="001E158F" w:rsidRPr="00AC4DF7" w:rsidRDefault="001E158F">
      <w:pPr>
        <w:rPr>
          <w:sz w:val="20"/>
        </w:rPr>
        <w:sectPr w:rsidR="001E158F" w:rsidRPr="00AC4DF7" w:rsidSect="005F4357">
          <w:pgSz w:w="11910" w:h="16850"/>
          <w:pgMar w:top="1200" w:right="580" w:bottom="780" w:left="560" w:header="0" w:footer="510" w:gutter="0"/>
          <w:cols w:space="720"/>
          <w:docGrid w:linePitch="299"/>
        </w:sectPr>
      </w:pPr>
    </w:p>
    <w:p w:rsidR="001E158F" w:rsidRPr="00293246" w:rsidRDefault="001E158F" w:rsidP="00B91D5B">
      <w:pPr>
        <w:rPr>
          <w:sz w:val="18"/>
        </w:rPr>
      </w:pPr>
      <w:bookmarkStart w:id="4" w:name="To：Collector_of_Stamp_Revenue"/>
      <w:bookmarkEnd w:id="4"/>
    </w:p>
    <w:sectPr w:rsidR="001E158F" w:rsidRPr="00293246">
      <w:footerReference w:type="default" r:id="rId13"/>
      <w:type w:val="continuous"/>
      <w:pgSz w:w="11910" w:h="16850"/>
      <w:pgMar w:top="780" w:right="580" w:bottom="7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71" w:rsidRDefault="00383771">
      <w:r>
        <w:separator/>
      </w:r>
    </w:p>
  </w:endnote>
  <w:endnote w:type="continuationSeparator" w:id="0">
    <w:p w:rsidR="00383771" w:rsidRDefault="0038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76" w:rsidRPr="00CB7E76" w:rsidRDefault="006C206F">
    <w:pPr>
      <w:pStyle w:val="a8"/>
      <w:rPr>
        <w:sz w:val="18"/>
        <w:szCs w:val="18"/>
      </w:rPr>
    </w:pPr>
    <w:r w:rsidRPr="00CB7E76">
      <w:rPr>
        <w:rFonts w:hint="eastAsia"/>
        <w:sz w:val="18"/>
        <w:szCs w:val="18"/>
      </w:rPr>
      <w:t>IRSD125</w:t>
    </w:r>
    <w:r>
      <w:rPr>
        <w:sz w:val="18"/>
        <w:szCs w:val="18"/>
      </w:rPr>
      <w:t>E</w:t>
    </w:r>
    <w:r w:rsidR="00CB7E76" w:rsidRPr="00CB7E76">
      <w:rPr>
        <w:sz w:val="18"/>
        <w:szCs w:val="18"/>
      </w:rPr>
      <w:t>(E) (10/2023)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8F" w:rsidRDefault="001E158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71" w:rsidRDefault="00383771">
      <w:r>
        <w:separator/>
      </w:r>
    </w:p>
  </w:footnote>
  <w:footnote w:type="continuationSeparator" w:id="0">
    <w:p w:rsidR="00383771" w:rsidRDefault="00383771">
      <w:r>
        <w:continuationSeparator/>
      </w:r>
    </w:p>
  </w:footnote>
  <w:footnote w:id="1">
    <w:p w:rsidR="004301AE" w:rsidRPr="00B242DA" w:rsidRDefault="004301AE" w:rsidP="00C415BD">
      <w:pPr>
        <w:pStyle w:val="ad"/>
        <w:spacing w:line="200" w:lineRule="exact"/>
        <w:ind w:left="440" w:rightChars="320" w:right="704" w:hangingChars="200" w:hanging="440"/>
        <w:jc w:val="both"/>
        <w:rPr>
          <w:sz w:val="22"/>
          <w:szCs w:val="22"/>
        </w:rPr>
      </w:pPr>
      <w:r w:rsidRPr="00606407">
        <w:rPr>
          <w:rStyle w:val="af"/>
          <w:sz w:val="22"/>
          <w:szCs w:val="22"/>
        </w:rPr>
        <w:footnoteRef/>
      </w:r>
      <w:r w:rsidR="009C7079" w:rsidRPr="00606407">
        <w:rPr>
          <w:iCs/>
          <w:color w:val="000000"/>
          <w:sz w:val="22"/>
          <w:szCs w:val="22"/>
        </w:rPr>
        <w:tab/>
      </w:r>
      <w:r w:rsidR="00AA0784" w:rsidRPr="00B242DA">
        <w:rPr>
          <w:iCs/>
          <w:color w:val="000000"/>
          <w:sz w:val="22"/>
          <w:szCs w:val="22"/>
        </w:rPr>
        <w:t>I</w:t>
      </w:r>
      <w:r w:rsidRPr="00B242DA">
        <w:rPr>
          <w:iCs/>
          <w:color w:val="000000"/>
          <w:sz w:val="22"/>
          <w:szCs w:val="22"/>
        </w:rPr>
        <w:t>n relation to an instrument under which the Property is acquired,</w:t>
      </w:r>
      <w:r w:rsidR="00AA0784" w:rsidRPr="00B242DA">
        <w:rPr>
          <w:sz w:val="22"/>
          <w:szCs w:val="22"/>
        </w:rPr>
        <w:t xml:space="preserve"> s</w:t>
      </w:r>
      <w:r w:rsidR="00AA0784" w:rsidRPr="00B242DA">
        <w:rPr>
          <w:iCs/>
          <w:color w:val="000000"/>
          <w:sz w:val="22"/>
          <w:szCs w:val="22"/>
        </w:rPr>
        <w:t>pecified amount</w:t>
      </w:r>
      <w:r w:rsidRPr="00B242DA">
        <w:rPr>
          <w:iCs/>
          <w:color w:val="000000"/>
          <w:sz w:val="22"/>
          <w:szCs w:val="22"/>
        </w:rPr>
        <w:t xml:space="preserve"> means the sum of (a) an amount equal to the difference between the </w:t>
      </w:r>
      <w:r w:rsidR="009C7079" w:rsidRPr="00B242DA">
        <w:rPr>
          <w:iCs/>
          <w:color w:val="000000"/>
          <w:sz w:val="22"/>
          <w:szCs w:val="22"/>
        </w:rPr>
        <w:t>AVD</w:t>
      </w:r>
      <w:r w:rsidRPr="00B242DA">
        <w:rPr>
          <w:iCs/>
          <w:color w:val="000000"/>
          <w:sz w:val="22"/>
          <w:szCs w:val="22"/>
        </w:rPr>
        <w:t xml:space="preserve"> payable according to Part 1 of Scale 1 </w:t>
      </w:r>
      <w:r w:rsidR="00AA0784" w:rsidRPr="00B242DA">
        <w:rPr>
          <w:iCs/>
          <w:color w:val="000000"/>
          <w:sz w:val="22"/>
          <w:szCs w:val="22"/>
        </w:rPr>
        <w:t>rate</w:t>
      </w:r>
      <w:r w:rsidRPr="00B242DA">
        <w:rPr>
          <w:iCs/>
          <w:color w:val="000000"/>
          <w:sz w:val="22"/>
          <w:szCs w:val="22"/>
        </w:rPr>
        <w:t xml:space="preserve"> and the </w:t>
      </w:r>
      <w:r w:rsidR="00466F8D" w:rsidRPr="00B242DA">
        <w:rPr>
          <w:iCs/>
          <w:color w:val="000000"/>
          <w:sz w:val="22"/>
          <w:szCs w:val="22"/>
        </w:rPr>
        <w:t>AVD</w:t>
      </w:r>
      <w:r w:rsidRPr="00B242DA">
        <w:rPr>
          <w:iCs/>
          <w:color w:val="000000"/>
          <w:sz w:val="22"/>
          <w:szCs w:val="22"/>
        </w:rPr>
        <w:t xml:space="preserve"> has been paid according to Scale 2 </w:t>
      </w:r>
      <w:r w:rsidR="00466F8D" w:rsidRPr="00B242DA">
        <w:rPr>
          <w:iCs/>
          <w:color w:val="000000"/>
          <w:sz w:val="22"/>
          <w:szCs w:val="22"/>
        </w:rPr>
        <w:t>rates</w:t>
      </w:r>
      <w:r w:rsidRPr="00B242DA">
        <w:rPr>
          <w:iCs/>
          <w:color w:val="000000"/>
          <w:sz w:val="22"/>
          <w:szCs w:val="22"/>
        </w:rPr>
        <w:t xml:space="preserve"> and (b) the amount of buyer’s stamp duty payable on the instrument.</w:t>
      </w:r>
    </w:p>
  </w:footnote>
  <w:footnote w:id="2">
    <w:p w:rsidR="004301AE" w:rsidRPr="005F4357" w:rsidRDefault="004301AE" w:rsidP="00C415BD">
      <w:pPr>
        <w:pStyle w:val="ad"/>
        <w:spacing w:line="200" w:lineRule="exact"/>
        <w:ind w:left="425" w:rightChars="320" w:right="704" w:hangingChars="193" w:hanging="425"/>
        <w:jc w:val="both"/>
      </w:pPr>
      <w:r w:rsidRPr="00B242DA">
        <w:rPr>
          <w:rStyle w:val="af"/>
          <w:sz w:val="22"/>
          <w:szCs w:val="22"/>
        </w:rPr>
        <w:footnoteRef/>
      </w:r>
      <w:r w:rsidRPr="00B242DA">
        <w:rPr>
          <w:sz w:val="22"/>
          <w:szCs w:val="22"/>
        </w:rPr>
        <w:t xml:space="preserve"> </w:t>
      </w:r>
      <w:r w:rsidRPr="00B242DA">
        <w:rPr>
          <w:sz w:val="22"/>
          <w:szCs w:val="22"/>
        </w:rPr>
        <w:tab/>
      </w:r>
      <w:r w:rsidR="007C384E" w:rsidRPr="00B242DA">
        <w:rPr>
          <w:sz w:val="22"/>
          <w:szCs w:val="22"/>
        </w:rPr>
        <w:t xml:space="preserve">The applicant refers to the </w:t>
      </w:r>
      <w:r w:rsidR="00346961" w:rsidRPr="00B242DA">
        <w:rPr>
          <w:sz w:val="22"/>
          <w:szCs w:val="22"/>
        </w:rPr>
        <w:t xml:space="preserve">eligible incoming talent </w:t>
      </w:r>
      <w:r w:rsidR="007C384E" w:rsidRPr="00B242DA">
        <w:rPr>
          <w:sz w:val="22"/>
          <w:szCs w:val="22"/>
        </w:rPr>
        <w:t>who acquired the Property under the Applicable Instrument and co-buyer</w:t>
      </w:r>
      <w:r w:rsidR="008E4840" w:rsidRPr="00B242DA">
        <w:rPr>
          <w:sz w:val="22"/>
          <w:szCs w:val="22"/>
        </w:rPr>
        <w:t>s</w:t>
      </w:r>
      <w:r w:rsidR="007C384E" w:rsidRPr="00B242DA">
        <w:rPr>
          <w:sz w:val="22"/>
          <w:szCs w:val="22"/>
        </w:rPr>
        <w:t xml:space="preserve"> refers </w:t>
      </w:r>
      <w:r w:rsidR="008E4840" w:rsidRPr="00B242DA">
        <w:rPr>
          <w:sz w:val="22"/>
          <w:szCs w:val="22"/>
        </w:rPr>
        <w:t>to the applicant and</w:t>
      </w:r>
      <w:r w:rsidR="008E4840">
        <w:rPr>
          <w:sz w:val="22"/>
          <w:szCs w:val="22"/>
        </w:rPr>
        <w:t xml:space="preserve"> </w:t>
      </w:r>
      <w:r w:rsidR="007C384E" w:rsidRPr="00050DBF">
        <w:rPr>
          <w:sz w:val="22"/>
          <w:szCs w:val="22"/>
        </w:rPr>
        <w:t>any other person(s) who jointly acquired the Property with the applicant under the Applicable Instrument.</w:t>
      </w:r>
    </w:p>
  </w:footnote>
  <w:footnote w:id="3">
    <w:p w:rsidR="007C384E" w:rsidRDefault="007C384E" w:rsidP="00C415BD">
      <w:pPr>
        <w:pStyle w:val="ad"/>
        <w:spacing w:line="200" w:lineRule="exact"/>
        <w:ind w:left="400" w:rightChars="320" w:right="704" w:hangingChars="200" w:hanging="400"/>
        <w:jc w:val="both"/>
      </w:pPr>
      <w:r>
        <w:rPr>
          <w:rStyle w:val="af"/>
        </w:rPr>
        <w:footnoteRef/>
      </w:r>
      <w:r>
        <w:t xml:space="preserve"> </w:t>
      </w:r>
      <w:r w:rsidR="009B2EE2">
        <w:tab/>
      </w:r>
      <w:r w:rsidRPr="00C415BD">
        <w:rPr>
          <w:sz w:val="22"/>
          <w:szCs w:val="22"/>
        </w:rPr>
        <w:t xml:space="preserve">The application should be made to the Collector of Stamp Revenue (a) </w:t>
      </w:r>
      <w:r w:rsidRPr="00C415BD">
        <w:rPr>
          <w:b/>
          <w:sz w:val="22"/>
          <w:szCs w:val="22"/>
          <w:u w:val="single"/>
        </w:rPr>
        <w:t>within 2 years</w:t>
      </w:r>
      <w:r w:rsidRPr="00C415BD">
        <w:rPr>
          <w:sz w:val="22"/>
          <w:szCs w:val="22"/>
        </w:rPr>
        <w:t xml:space="preserve"> after the date of the Applicable Instrument, or (b) </w:t>
      </w:r>
      <w:r w:rsidRPr="00C415BD">
        <w:rPr>
          <w:b/>
          <w:sz w:val="22"/>
          <w:szCs w:val="22"/>
          <w:u w:val="single"/>
        </w:rPr>
        <w:t>within 2 months</w:t>
      </w:r>
      <w:r w:rsidRPr="00C415BD">
        <w:rPr>
          <w:sz w:val="22"/>
          <w:szCs w:val="22"/>
        </w:rPr>
        <w:t xml:space="preserve"> after the date of assignment for disposal of the Original Property, whichever is the later.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6A7"/>
    <w:multiLevelType w:val="multilevel"/>
    <w:tmpl w:val="EF24FC00"/>
    <w:lvl w:ilvl="0">
      <w:start w:val="8"/>
      <w:numFmt w:val="upperLetter"/>
      <w:lvlText w:val="%1"/>
      <w:lvlJc w:val="left"/>
      <w:pPr>
        <w:ind w:left="1499" w:hanging="814"/>
      </w:pPr>
      <w:rPr>
        <w:rFonts w:hint="default"/>
        <w:lang w:val="en-US" w:eastAsia="en-US" w:bidi="ar-SA"/>
      </w:rPr>
    </w:lvl>
    <w:lvl w:ilvl="1">
      <w:start w:val="11"/>
      <w:numFmt w:val="upperLetter"/>
      <w:lvlText w:val="%1.%2"/>
      <w:lvlJc w:val="left"/>
      <w:pPr>
        <w:ind w:left="1499" w:hanging="814"/>
      </w:pPr>
      <w:rPr>
        <w:rFonts w:hint="default"/>
        <w:lang w:val="en-US" w:eastAsia="en-US" w:bidi="ar-SA"/>
      </w:rPr>
    </w:lvl>
    <w:lvl w:ilvl="2">
      <w:start w:val="1"/>
      <w:numFmt w:val="upperRoman"/>
      <w:lvlText w:val="%1.%2.%3"/>
      <w:lvlJc w:val="left"/>
      <w:pPr>
        <w:ind w:left="1499" w:hanging="814"/>
      </w:pPr>
      <w:rPr>
        <w:rFonts w:hint="default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379" w:hanging="5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93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249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3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6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9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54F5828"/>
    <w:multiLevelType w:val="hybridMultilevel"/>
    <w:tmpl w:val="9F563B7C"/>
    <w:lvl w:ilvl="0" w:tplc="60BC9E5C">
      <w:start w:val="1"/>
      <w:numFmt w:val="decimal"/>
      <w:lvlText w:val="(%1)"/>
      <w:lvlJc w:val="left"/>
      <w:pPr>
        <w:ind w:left="520" w:hanging="361"/>
      </w:pPr>
      <w:rPr>
        <w:rFonts w:ascii="Times New Roman" w:eastAsia="Times New Roman" w:hAnsi="Times New Roman" w:cs="Times New Roman" w:hint="default"/>
        <w:w w:val="100"/>
        <w:position w:val="6"/>
        <w:sz w:val="22"/>
        <w:szCs w:val="22"/>
        <w:lang w:val="en-US" w:eastAsia="en-US" w:bidi="ar-SA"/>
      </w:rPr>
    </w:lvl>
    <w:lvl w:ilvl="1" w:tplc="E08286BA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05283DEA">
      <w:numFmt w:val="bullet"/>
      <w:lvlText w:val="•"/>
      <w:lvlJc w:val="left"/>
      <w:pPr>
        <w:ind w:left="2569" w:hanging="361"/>
      </w:pPr>
      <w:rPr>
        <w:rFonts w:hint="default"/>
        <w:lang w:val="en-US" w:eastAsia="en-US" w:bidi="ar-SA"/>
      </w:rPr>
    </w:lvl>
    <w:lvl w:ilvl="3" w:tplc="C0F63AF0">
      <w:numFmt w:val="bullet"/>
      <w:lvlText w:val="•"/>
      <w:lvlJc w:val="left"/>
      <w:pPr>
        <w:ind w:left="3593" w:hanging="361"/>
      </w:pPr>
      <w:rPr>
        <w:rFonts w:hint="default"/>
        <w:lang w:val="en-US" w:eastAsia="en-US" w:bidi="ar-SA"/>
      </w:rPr>
    </w:lvl>
    <w:lvl w:ilvl="4" w:tplc="7CA09486">
      <w:numFmt w:val="bullet"/>
      <w:lvlText w:val="•"/>
      <w:lvlJc w:val="left"/>
      <w:pPr>
        <w:ind w:left="4618" w:hanging="361"/>
      </w:pPr>
      <w:rPr>
        <w:rFonts w:hint="default"/>
        <w:lang w:val="en-US" w:eastAsia="en-US" w:bidi="ar-SA"/>
      </w:rPr>
    </w:lvl>
    <w:lvl w:ilvl="5" w:tplc="7EF60A96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6" w:tplc="6AD8754A">
      <w:numFmt w:val="bullet"/>
      <w:lvlText w:val="•"/>
      <w:lvlJc w:val="left"/>
      <w:pPr>
        <w:ind w:left="6667" w:hanging="361"/>
      </w:pPr>
      <w:rPr>
        <w:rFonts w:hint="default"/>
        <w:lang w:val="en-US" w:eastAsia="en-US" w:bidi="ar-SA"/>
      </w:rPr>
    </w:lvl>
    <w:lvl w:ilvl="7" w:tplc="23B8CA1E">
      <w:numFmt w:val="bullet"/>
      <w:lvlText w:val="•"/>
      <w:lvlJc w:val="left"/>
      <w:pPr>
        <w:ind w:left="7692" w:hanging="361"/>
      </w:pPr>
      <w:rPr>
        <w:rFonts w:hint="default"/>
        <w:lang w:val="en-US" w:eastAsia="en-US" w:bidi="ar-SA"/>
      </w:rPr>
    </w:lvl>
    <w:lvl w:ilvl="8" w:tplc="9CFE3F04">
      <w:numFmt w:val="bullet"/>
      <w:lvlText w:val="•"/>
      <w:lvlJc w:val="left"/>
      <w:pPr>
        <w:ind w:left="871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F950CBD"/>
    <w:multiLevelType w:val="hybridMultilevel"/>
    <w:tmpl w:val="4FE209C6"/>
    <w:lvl w:ilvl="0" w:tplc="723CE9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134F7AEC"/>
    <w:multiLevelType w:val="hybridMultilevel"/>
    <w:tmpl w:val="0EC891C8"/>
    <w:lvl w:ilvl="0" w:tplc="EE9A0D22">
      <w:start w:val="1"/>
      <w:numFmt w:val="lowerLetter"/>
      <w:lvlText w:val="(%1)"/>
      <w:lvlJc w:val="left"/>
      <w:pPr>
        <w:ind w:left="1046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96905"/>
    <w:multiLevelType w:val="hybridMultilevel"/>
    <w:tmpl w:val="D7684F40"/>
    <w:lvl w:ilvl="0" w:tplc="DA2ED4AA">
      <w:numFmt w:val="bullet"/>
      <w:lvlText w:val="*"/>
      <w:lvlJc w:val="left"/>
      <w:pPr>
        <w:ind w:left="2841" w:hanging="147"/>
      </w:pPr>
      <w:rPr>
        <w:rFonts w:ascii="Times New Roman" w:eastAsia="Times New Roman" w:hAnsi="Times New Roman" w:cs="Times New Roman" w:hint="default"/>
        <w:w w:val="96"/>
        <w:sz w:val="22"/>
        <w:szCs w:val="20"/>
        <w:lang w:val="en-US" w:eastAsia="en-US" w:bidi="ar-SA"/>
      </w:rPr>
    </w:lvl>
    <w:lvl w:ilvl="1" w:tplc="ECDEBC60">
      <w:numFmt w:val="bullet"/>
      <w:lvlText w:val="•"/>
      <w:lvlJc w:val="left"/>
      <w:pPr>
        <w:ind w:left="3841" w:hanging="147"/>
      </w:pPr>
      <w:rPr>
        <w:rFonts w:hint="default"/>
        <w:lang w:val="en-US" w:eastAsia="en-US" w:bidi="ar-SA"/>
      </w:rPr>
    </w:lvl>
    <w:lvl w:ilvl="2" w:tplc="3D426F6A">
      <w:numFmt w:val="bullet"/>
      <w:lvlText w:val="•"/>
      <w:lvlJc w:val="left"/>
      <w:pPr>
        <w:ind w:left="4834" w:hanging="147"/>
      </w:pPr>
      <w:rPr>
        <w:rFonts w:hint="default"/>
        <w:lang w:val="en-US" w:eastAsia="en-US" w:bidi="ar-SA"/>
      </w:rPr>
    </w:lvl>
    <w:lvl w:ilvl="3" w:tplc="D494CFAA">
      <w:numFmt w:val="bullet"/>
      <w:lvlText w:val="•"/>
      <w:lvlJc w:val="left"/>
      <w:pPr>
        <w:ind w:left="5826" w:hanging="147"/>
      </w:pPr>
      <w:rPr>
        <w:rFonts w:hint="default"/>
        <w:lang w:val="en-US" w:eastAsia="en-US" w:bidi="ar-SA"/>
      </w:rPr>
    </w:lvl>
    <w:lvl w:ilvl="4" w:tplc="33C6BCF0">
      <w:numFmt w:val="bullet"/>
      <w:lvlText w:val="•"/>
      <w:lvlJc w:val="left"/>
      <w:pPr>
        <w:ind w:left="6819" w:hanging="147"/>
      </w:pPr>
      <w:rPr>
        <w:rFonts w:hint="default"/>
        <w:lang w:val="en-US" w:eastAsia="en-US" w:bidi="ar-SA"/>
      </w:rPr>
    </w:lvl>
    <w:lvl w:ilvl="5" w:tplc="F36629FA">
      <w:numFmt w:val="bullet"/>
      <w:lvlText w:val="•"/>
      <w:lvlJc w:val="left"/>
      <w:pPr>
        <w:ind w:left="7812" w:hanging="147"/>
      </w:pPr>
      <w:rPr>
        <w:rFonts w:hint="default"/>
        <w:lang w:val="en-US" w:eastAsia="en-US" w:bidi="ar-SA"/>
      </w:rPr>
    </w:lvl>
    <w:lvl w:ilvl="6" w:tplc="D018D580">
      <w:numFmt w:val="bullet"/>
      <w:lvlText w:val="•"/>
      <w:lvlJc w:val="left"/>
      <w:pPr>
        <w:ind w:left="8804" w:hanging="147"/>
      </w:pPr>
      <w:rPr>
        <w:rFonts w:hint="default"/>
        <w:lang w:val="en-US" w:eastAsia="en-US" w:bidi="ar-SA"/>
      </w:rPr>
    </w:lvl>
    <w:lvl w:ilvl="7" w:tplc="1032A7EE">
      <w:numFmt w:val="bullet"/>
      <w:lvlText w:val="•"/>
      <w:lvlJc w:val="left"/>
      <w:pPr>
        <w:ind w:left="9797" w:hanging="147"/>
      </w:pPr>
      <w:rPr>
        <w:rFonts w:hint="default"/>
        <w:lang w:val="en-US" w:eastAsia="en-US" w:bidi="ar-SA"/>
      </w:rPr>
    </w:lvl>
    <w:lvl w:ilvl="8" w:tplc="EC029704">
      <w:numFmt w:val="bullet"/>
      <w:lvlText w:val="•"/>
      <w:lvlJc w:val="left"/>
      <w:pPr>
        <w:ind w:left="10790" w:hanging="147"/>
      </w:pPr>
      <w:rPr>
        <w:rFonts w:hint="default"/>
        <w:lang w:val="en-US" w:eastAsia="en-US" w:bidi="ar-SA"/>
      </w:rPr>
    </w:lvl>
  </w:abstractNum>
  <w:abstractNum w:abstractNumId="5" w15:restartNumberingAfterBreak="0">
    <w:nsid w:val="39BB05DB"/>
    <w:multiLevelType w:val="hybridMultilevel"/>
    <w:tmpl w:val="61CAEC0A"/>
    <w:lvl w:ilvl="0" w:tplc="C658A01E">
      <w:start w:val="1"/>
      <w:numFmt w:val="upperRoman"/>
      <w:lvlText w:val="(%1)"/>
      <w:lvlJc w:val="left"/>
      <w:pPr>
        <w:ind w:left="1115" w:hanging="43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184A28C">
      <w:numFmt w:val="bullet"/>
      <w:lvlText w:val="•"/>
      <w:lvlJc w:val="left"/>
      <w:pPr>
        <w:ind w:left="2084" w:hanging="430"/>
      </w:pPr>
      <w:rPr>
        <w:rFonts w:hint="default"/>
        <w:lang w:val="en-US" w:eastAsia="en-US" w:bidi="ar-SA"/>
      </w:rPr>
    </w:lvl>
    <w:lvl w:ilvl="2" w:tplc="4A5643A4">
      <w:numFmt w:val="bullet"/>
      <w:lvlText w:val="•"/>
      <w:lvlJc w:val="left"/>
      <w:pPr>
        <w:ind w:left="3049" w:hanging="430"/>
      </w:pPr>
      <w:rPr>
        <w:rFonts w:hint="default"/>
        <w:lang w:val="en-US" w:eastAsia="en-US" w:bidi="ar-SA"/>
      </w:rPr>
    </w:lvl>
    <w:lvl w:ilvl="3" w:tplc="60ECC4EC">
      <w:numFmt w:val="bullet"/>
      <w:lvlText w:val="•"/>
      <w:lvlJc w:val="left"/>
      <w:pPr>
        <w:ind w:left="4013" w:hanging="430"/>
      </w:pPr>
      <w:rPr>
        <w:rFonts w:hint="default"/>
        <w:lang w:val="en-US" w:eastAsia="en-US" w:bidi="ar-SA"/>
      </w:rPr>
    </w:lvl>
    <w:lvl w:ilvl="4" w:tplc="058ABE64">
      <w:numFmt w:val="bullet"/>
      <w:lvlText w:val="•"/>
      <w:lvlJc w:val="left"/>
      <w:pPr>
        <w:ind w:left="4978" w:hanging="430"/>
      </w:pPr>
      <w:rPr>
        <w:rFonts w:hint="default"/>
        <w:lang w:val="en-US" w:eastAsia="en-US" w:bidi="ar-SA"/>
      </w:rPr>
    </w:lvl>
    <w:lvl w:ilvl="5" w:tplc="8E6AD9B8">
      <w:numFmt w:val="bullet"/>
      <w:lvlText w:val="•"/>
      <w:lvlJc w:val="left"/>
      <w:pPr>
        <w:ind w:left="5943" w:hanging="430"/>
      </w:pPr>
      <w:rPr>
        <w:rFonts w:hint="default"/>
        <w:lang w:val="en-US" w:eastAsia="en-US" w:bidi="ar-SA"/>
      </w:rPr>
    </w:lvl>
    <w:lvl w:ilvl="6" w:tplc="284C4E76">
      <w:numFmt w:val="bullet"/>
      <w:lvlText w:val="•"/>
      <w:lvlJc w:val="left"/>
      <w:pPr>
        <w:ind w:left="6907" w:hanging="430"/>
      </w:pPr>
      <w:rPr>
        <w:rFonts w:hint="default"/>
        <w:lang w:val="en-US" w:eastAsia="en-US" w:bidi="ar-SA"/>
      </w:rPr>
    </w:lvl>
    <w:lvl w:ilvl="7" w:tplc="977015BE">
      <w:numFmt w:val="bullet"/>
      <w:lvlText w:val="•"/>
      <w:lvlJc w:val="left"/>
      <w:pPr>
        <w:ind w:left="7872" w:hanging="430"/>
      </w:pPr>
      <w:rPr>
        <w:rFonts w:hint="default"/>
        <w:lang w:val="en-US" w:eastAsia="en-US" w:bidi="ar-SA"/>
      </w:rPr>
    </w:lvl>
    <w:lvl w:ilvl="8" w:tplc="8A50C972">
      <w:numFmt w:val="bullet"/>
      <w:lvlText w:val="•"/>
      <w:lvlJc w:val="left"/>
      <w:pPr>
        <w:ind w:left="8837" w:hanging="430"/>
      </w:pPr>
      <w:rPr>
        <w:rFonts w:hint="default"/>
        <w:lang w:val="en-US" w:eastAsia="en-US" w:bidi="ar-SA"/>
      </w:rPr>
    </w:lvl>
  </w:abstractNum>
  <w:abstractNum w:abstractNumId="6" w15:restartNumberingAfterBreak="0">
    <w:nsid w:val="3E8C32BA"/>
    <w:multiLevelType w:val="hybridMultilevel"/>
    <w:tmpl w:val="A9CC98C6"/>
    <w:lvl w:ilvl="0" w:tplc="52F4E380">
      <w:start w:val="2"/>
      <w:numFmt w:val="decimal"/>
      <w:lvlText w:val="(%1)"/>
      <w:lvlJc w:val="left"/>
      <w:pPr>
        <w:ind w:left="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A2E79B8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ar-SA"/>
      </w:rPr>
    </w:lvl>
    <w:lvl w:ilvl="2" w:tplc="E6640EB4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 w:tplc="6BCABAB8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4" w:tplc="C3F62900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5E6273DC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6" w:tplc="54C681FA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7" w:tplc="E4DEB2F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8" w:tplc="2D78A6E4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D87B73"/>
    <w:multiLevelType w:val="multilevel"/>
    <w:tmpl w:val="8EE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268A"/>
    <w:multiLevelType w:val="hybridMultilevel"/>
    <w:tmpl w:val="34B8FB6E"/>
    <w:lvl w:ilvl="0" w:tplc="188ADC48">
      <w:start w:val="1"/>
      <w:numFmt w:val="lowerLetter"/>
      <w:lvlText w:val="(%1)"/>
      <w:lvlJc w:val="left"/>
      <w:pPr>
        <w:ind w:left="1046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9" w15:restartNumberingAfterBreak="0">
    <w:nsid w:val="657C012B"/>
    <w:multiLevelType w:val="hybridMultilevel"/>
    <w:tmpl w:val="1C30AAC0"/>
    <w:lvl w:ilvl="0" w:tplc="2074858A">
      <w:start w:val="1"/>
      <w:numFmt w:val="decimal"/>
      <w:lvlText w:val="(%1)"/>
      <w:lvlJc w:val="left"/>
      <w:pPr>
        <w:ind w:left="520" w:hanging="2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n-US" w:eastAsia="en-US" w:bidi="ar-SA"/>
      </w:rPr>
    </w:lvl>
    <w:lvl w:ilvl="1" w:tplc="5D782794">
      <w:numFmt w:val="bullet"/>
      <w:lvlText w:val="•"/>
      <w:lvlJc w:val="left"/>
      <w:pPr>
        <w:ind w:left="1544" w:hanging="260"/>
      </w:pPr>
      <w:rPr>
        <w:rFonts w:hint="default"/>
        <w:lang w:val="en-US" w:eastAsia="en-US" w:bidi="ar-SA"/>
      </w:rPr>
    </w:lvl>
    <w:lvl w:ilvl="2" w:tplc="C6A8A890">
      <w:numFmt w:val="bullet"/>
      <w:lvlText w:val="•"/>
      <w:lvlJc w:val="left"/>
      <w:pPr>
        <w:ind w:left="2569" w:hanging="260"/>
      </w:pPr>
      <w:rPr>
        <w:rFonts w:hint="default"/>
        <w:lang w:val="en-US" w:eastAsia="en-US" w:bidi="ar-SA"/>
      </w:rPr>
    </w:lvl>
    <w:lvl w:ilvl="3" w:tplc="24007372">
      <w:numFmt w:val="bullet"/>
      <w:lvlText w:val="•"/>
      <w:lvlJc w:val="left"/>
      <w:pPr>
        <w:ind w:left="3593" w:hanging="260"/>
      </w:pPr>
      <w:rPr>
        <w:rFonts w:hint="default"/>
        <w:lang w:val="en-US" w:eastAsia="en-US" w:bidi="ar-SA"/>
      </w:rPr>
    </w:lvl>
    <w:lvl w:ilvl="4" w:tplc="4198D0E6">
      <w:numFmt w:val="bullet"/>
      <w:lvlText w:val="•"/>
      <w:lvlJc w:val="left"/>
      <w:pPr>
        <w:ind w:left="4618" w:hanging="260"/>
      </w:pPr>
      <w:rPr>
        <w:rFonts w:hint="default"/>
        <w:lang w:val="en-US" w:eastAsia="en-US" w:bidi="ar-SA"/>
      </w:rPr>
    </w:lvl>
    <w:lvl w:ilvl="5" w:tplc="C6C2B158">
      <w:numFmt w:val="bullet"/>
      <w:lvlText w:val="•"/>
      <w:lvlJc w:val="left"/>
      <w:pPr>
        <w:ind w:left="5643" w:hanging="260"/>
      </w:pPr>
      <w:rPr>
        <w:rFonts w:hint="default"/>
        <w:lang w:val="en-US" w:eastAsia="en-US" w:bidi="ar-SA"/>
      </w:rPr>
    </w:lvl>
    <w:lvl w:ilvl="6" w:tplc="1B5AAFF2">
      <w:numFmt w:val="bullet"/>
      <w:lvlText w:val="•"/>
      <w:lvlJc w:val="left"/>
      <w:pPr>
        <w:ind w:left="6667" w:hanging="260"/>
      </w:pPr>
      <w:rPr>
        <w:rFonts w:hint="default"/>
        <w:lang w:val="en-US" w:eastAsia="en-US" w:bidi="ar-SA"/>
      </w:rPr>
    </w:lvl>
    <w:lvl w:ilvl="7" w:tplc="45B83A72">
      <w:numFmt w:val="bullet"/>
      <w:lvlText w:val="•"/>
      <w:lvlJc w:val="left"/>
      <w:pPr>
        <w:ind w:left="7692" w:hanging="260"/>
      </w:pPr>
      <w:rPr>
        <w:rFonts w:hint="default"/>
        <w:lang w:val="en-US" w:eastAsia="en-US" w:bidi="ar-SA"/>
      </w:rPr>
    </w:lvl>
    <w:lvl w:ilvl="8" w:tplc="90C2EC44">
      <w:numFmt w:val="bullet"/>
      <w:lvlText w:val="•"/>
      <w:lvlJc w:val="left"/>
      <w:pPr>
        <w:ind w:left="8717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DF7A5B"/>
    <w:multiLevelType w:val="hybridMultilevel"/>
    <w:tmpl w:val="A4B2C644"/>
    <w:lvl w:ilvl="0" w:tplc="E8B872A0">
      <w:start w:val="1"/>
      <w:numFmt w:val="lowerLetter"/>
      <w:lvlText w:val="(%1)"/>
      <w:lvlJc w:val="left"/>
      <w:pPr>
        <w:ind w:left="1046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D1235"/>
    <w:multiLevelType w:val="hybridMultilevel"/>
    <w:tmpl w:val="61CAEC0A"/>
    <w:lvl w:ilvl="0" w:tplc="C658A01E">
      <w:start w:val="1"/>
      <w:numFmt w:val="upperRoman"/>
      <w:lvlText w:val="(%1)"/>
      <w:lvlJc w:val="left"/>
      <w:pPr>
        <w:ind w:left="1115" w:hanging="43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184A28C">
      <w:numFmt w:val="bullet"/>
      <w:lvlText w:val="•"/>
      <w:lvlJc w:val="left"/>
      <w:pPr>
        <w:ind w:left="2084" w:hanging="430"/>
      </w:pPr>
      <w:rPr>
        <w:rFonts w:hint="default"/>
        <w:lang w:val="en-US" w:eastAsia="en-US" w:bidi="ar-SA"/>
      </w:rPr>
    </w:lvl>
    <w:lvl w:ilvl="2" w:tplc="4A5643A4">
      <w:numFmt w:val="bullet"/>
      <w:lvlText w:val="•"/>
      <w:lvlJc w:val="left"/>
      <w:pPr>
        <w:ind w:left="3049" w:hanging="430"/>
      </w:pPr>
      <w:rPr>
        <w:rFonts w:hint="default"/>
        <w:lang w:val="en-US" w:eastAsia="en-US" w:bidi="ar-SA"/>
      </w:rPr>
    </w:lvl>
    <w:lvl w:ilvl="3" w:tplc="60ECC4EC">
      <w:numFmt w:val="bullet"/>
      <w:lvlText w:val="•"/>
      <w:lvlJc w:val="left"/>
      <w:pPr>
        <w:ind w:left="4013" w:hanging="430"/>
      </w:pPr>
      <w:rPr>
        <w:rFonts w:hint="default"/>
        <w:lang w:val="en-US" w:eastAsia="en-US" w:bidi="ar-SA"/>
      </w:rPr>
    </w:lvl>
    <w:lvl w:ilvl="4" w:tplc="058ABE64">
      <w:numFmt w:val="bullet"/>
      <w:lvlText w:val="•"/>
      <w:lvlJc w:val="left"/>
      <w:pPr>
        <w:ind w:left="4978" w:hanging="430"/>
      </w:pPr>
      <w:rPr>
        <w:rFonts w:hint="default"/>
        <w:lang w:val="en-US" w:eastAsia="en-US" w:bidi="ar-SA"/>
      </w:rPr>
    </w:lvl>
    <w:lvl w:ilvl="5" w:tplc="8E6AD9B8">
      <w:numFmt w:val="bullet"/>
      <w:lvlText w:val="•"/>
      <w:lvlJc w:val="left"/>
      <w:pPr>
        <w:ind w:left="5943" w:hanging="430"/>
      </w:pPr>
      <w:rPr>
        <w:rFonts w:hint="default"/>
        <w:lang w:val="en-US" w:eastAsia="en-US" w:bidi="ar-SA"/>
      </w:rPr>
    </w:lvl>
    <w:lvl w:ilvl="6" w:tplc="284C4E76">
      <w:numFmt w:val="bullet"/>
      <w:lvlText w:val="•"/>
      <w:lvlJc w:val="left"/>
      <w:pPr>
        <w:ind w:left="6907" w:hanging="430"/>
      </w:pPr>
      <w:rPr>
        <w:rFonts w:hint="default"/>
        <w:lang w:val="en-US" w:eastAsia="en-US" w:bidi="ar-SA"/>
      </w:rPr>
    </w:lvl>
    <w:lvl w:ilvl="7" w:tplc="977015BE">
      <w:numFmt w:val="bullet"/>
      <w:lvlText w:val="•"/>
      <w:lvlJc w:val="left"/>
      <w:pPr>
        <w:ind w:left="7872" w:hanging="430"/>
      </w:pPr>
      <w:rPr>
        <w:rFonts w:hint="default"/>
        <w:lang w:val="en-US" w:eastAsia="en-US" w:bidi="ar-SA"/>
      </w:rPr>
    </w:lvl>
    <w:lvl w:ilvl="8" w:tplc="8A50C972">
      <w:numFmt w:val="bullet"/>
      <w:lvlText w:val="•"/>
      <w:lvlJc w:val="left"/>
      <w:pPr>
        <w:ind w:left="8837" w:hanging="430"/>
      </w:pPr>
      <w:rPr>
        <w:rFonts w:hint="default"/>
        <w:lang w:val="en-US" w:eastAsia="en-US" w:bidi="ar-SA"/>
      </w:rPr>
    </w:lvl>
  </w:abstractNum>
  <w:abstractNum w:abstractNumId="12" w15:restartNumberingAfterBreak="0">
    <w:nsid w:val="7A1E28E6"/>
    <w:multiLevelType w:val="hybridMultilevel"/>
    <w:tmpl w:val="A7588FB2"/>
    <w:lvl w:ilvl="0" w:tplc="BC0EE708">
      <w:start w:val="4"/>
      <w:numFmt w:val="decimal"/>
      <w:lvlText w:val="(%1)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7E683735"/>
    <w:multiLevelType w:val="hybridMultilevel"/>
    <w:tmpl w:val="689EED02"/>
    <w:lvl w:ilvl="0" w:tplc="F4B8D7C2">
      <w:numFmt w:val="bullet"/>
      <w:lvlText w:val="□"/>
      <w:lvlJc w:val="left"/>
      <w:pPr>
        <w:ind w:left="940" w:hanging="252"/>
      </w:pPr>
      <w:rPr>
        <w:rFonts w:ascii="Times New Roman" w:eastAsia="Times New Roman" w:hAnsi="Times New Roman" w:cs="Times New Roman" w:hint="default"/>
        <w:w w:val="100"/>
        <w:sz w:val="28"/>
        <w:szCs w:val="20"/>
        <w:lang w:val="en-US" w:eastAsia="en-US" w:bidi="ar-SA"/>
      </w:rPr>
    </w:lvl>
    <w:lvl w:ilvl="1" w:tplc="A68A7B06">
      <w:numFmt w:val="bullet"/>
      <w:lvlText w:val="•"/>
      <w:lvlJc w:val="left"/>
      <w:pPr>
        <w:ind w:left="1922" w:hanging="252"/>
      </w:pPr>
      <w:rPr>
        <w:rFonts w:hint="default"/>
        <w:lang w:val="en-US" w:eastAsia="en-US" w:bidi="ar-SA"/>
      </w:rPr>
    </w:lvl>
    <w:lvl w:ilvl="2" w:tplc="3B62B156">
      <w:numFmt w:val="bullet"/>
      <w:lvlText w:val="•"/>
      <w:lvlJc w:val="left"/>
      <w:pPr>
        <w:ind w:left="2905" w:hanging="252"/>
      </w:pPr>
      <w:rPr>
        <w:rFonts w:hint="default"/>
        <w:lang w:val="en-US" w:eastAsia="en-US" w:bidi="ar-SA"/>
      </w:rPr>
    </w:lvl>
    <w:lvl w:ilvl="3" w:tplc="BA82BD88">
      <w:numFmt w:val="bullet"/>
      <w:lvlText w:val="•"/>
      <w:lvlJc w:val="left"/>
      <w:pPr>
        <w:ind w:left="3887" w:hanging="252"/>
      </w:pPr>
      <w:rPr>
        <w:rFonts w:hint="default"/>
        <w:lang w:val="en-US" w:eastAsia="en-US" w:bidi="ar-SA"/>
      </w:rPr>
    </w:lvl>
    <w:lvl w:ilvl="4" w:tplc="A7667922">
      <w:numFmt w:val="bullet"/>
      <w:lvlText w:val="•"/>
      <w:lvlJc w:val="left"/>
      <w:pPr>
        <w:ind w:left="4870" w:hanging="252"/>
      </w:pPr>
      <w:rPr>
        <w:rFonts w:hint="default"/>
        <w:lang w:val="en-US" w:eastAsia="en-US" w:bidi="ar-SA"/>
      </w:rPr>
    </w:lvl>
    <w:lvl w:ilvl="5" w:tplc="84E232BA">
      <w:numFmt w:val="bullet"/>
      <w:lvlText w:val="•"/>
      <w:lvlJc w:val="left"/>
      <w:pPr>
        <w:ind w:left="5853" w:hanging="252"/>
      </w:pPr>
      <w:rPr>
        <w:rFonts w:hint="default"/>
        <w:lang w:val="en-US" w:eastAsia="en-US" w:bidi="ar-SA"/>
      </w:rPr>
    </w:lvl>
    <w:lvl w:ilvl="6" w:tplc="6B6EF3B6">
      <w:numFmt w:val="bullet"/>
      <w:lvlText w:val="•"/>
      <w:lvlJc w:val="left"/>
      <w:pPr>
        <w:ind w:left="6835" w:hanging="252"/>
      </w:pPr>
      <w:rPr>
        <w:rFonts w:hint="default"/>
        <w:lang w:val="en-US" w:eastAsia="en-US" w:bidi="ar-SA"/>
      </w:rPr>
    </w:lvl>
    <w:lvl w:ilvl="7" w:tplc="0D8C272C">
      <w:numFmt w:val="bullet"/>
      <w:lvlText w:val="•"/>
      <w:lvlJc w:val="left"/>
      <w:pPr>
        <w:ind w:left="7818" w:hanging="252"/>
      </w:pPr>
      <w:rPr>
        <w:rFonts w:hint="default"/>
        <w:lang w:val="en-US" w:eastAsia="en-US" w:bidi="ar-SA"/>
      </w:rPr>
    </w:lvl>
    <w:lvl w:ilvl="8" w:tplc="3202DF62">
      <w:numFmt w:val="bullet"/>
      <w:lvlText w:val="•"/>
      <w:lvlJc w:val="left"/>
      <w:pPr>
        <w:ind w:left="8801" w:hanging="252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revisionView w:formatting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8F"/>
    <w:rsid w:val="00007EBB"/>
    <w:rsid w:val="00031C4A"/>
    <w:rsid w:val="00050DBF"/>
    <w:rsid w:val="00073FAA"/>
    <w:rsid w:val="00076D8B"/>
    <w:rsid w:val="00080C3C"/>
    <w:rsid w:val="0009320C"/>
    <w:rsid w:val="0009580D"/>
    <w:rsid w:val="000C4E65"/>
    <w:rsid w:val="000E6F0A"/>
    <w:rsid w:val="00104AF3"/>
    <w:rsid w:val="00106672"/>
    <w:rsid w:val="00110A94"/>
    <w:rsid w:val="001116D3"/>
    <w:rsid w:val="001127BD"/>
    <w:rsid w:val="00121EDA"/>
    <w:rsid w:val="00122CD0"/>
    <w:rsid w:val="001334EC"/>
    <w:rsid w:val="00137703"/>
    <w:rsid w:val="0014778B"/>
    <w:rsid w:val="00156A2D"/>
    <w:rsid w:val="00161068"/>
    <w:rsid w:val="00171725"/>
    <w:rsid w:val="00180249"/>
    <w:rsid w:val="001B6276"/>
    <w:rsid w:val="001C4999"/>
    <w:rsid w:val="001D316E"/>
    <w:rsid w:val="001E09F4"/>
    <w:rsid w:val="001E158F"/>
    <w:rsid w:val="001E7113"/>
    <w:rsid w:val="001F34F4"/>
    <w:rsid w:val="001F54A4"/>
    <w:rsid w:val="001F5D24"/>
    <w:rsid w:val="001F66E3"/>
    <w:rsid w:val="001F73EB"/>
    <w:rsid w:val="00205B5B"/>
    <w:rsid w:val="00215B6F"/>
    <w:rsid w:val="00224DD2"/>
    <w:rsid w:val="00234DBB"/>
    <w:rsid w:val="00235E6D"/>
    <w:rsid w:val="00236181"/>
    <w:rsid w:val="00236E5B"/>
    <w:rsid w:val="002371E0"/>
    <w:rsid w:val="00240E76"/>
    <w:rsid w:val="002539DD"/>
    <w:rsid w:val="00255C7C"/>
    <w:rsid w:val="0026156D"/>
    <w:rsid w:val="00262386"/>
    <w:rsid w:val="002664D3"/>
    <w:rsid w:val="0027073B"/>
    <w:rsid w:val="00272045"/>
    <w:rsid w:val="00293246"/>
    <w:rsid w:val="00293590"/>
    <w:rsid w:val="002A10E9"/>
    <w:rsid w:val="002B5DD9"/>
    <w:rsid w:val="002C39E6"/>
    <w:rsid w:val="002C6A1C"/>
    <w:rsid w:val="002D1F89"/>
    <w:rsid w:val="002F05CD"/>
    <w:rsid w:val="002F5EED"/>
    <w:rsid w:val="00306F89"/>
    <w:rsid w:val="003152DF"/>
    <w:rsid w:val="00322E95"/>
    <w:rsid w:val="0032650E"/>
    <w:rsid w:val="00334F83"/>
    <w:rsid w:val="00340A5E"/>
    <w:rsid w:val="0034280D"/>
    <w:rsid w:val="00346961"/>
    <w:rsid w:val="00351CAC"/>
    <w:rsid w:val="003524FD"/>
    <w:rsid w:val="00373BEB"/>
    <w:rsid w:val="00383771"/>
    <w:rsid w:val="00387A06"/>
    <w:rsid w:val="00392F5A"/>
    <w:rsid w:val="003A0E9C"/>
    <w:rsid w:val="003B6412"/>
    <w:rsid w:val="003B7C76"/>
    <w:rsid w:val="003D5743"/>
    <w:rsid w:val="003E1BA0"/>
    <w:rsid w:val="003F0312"/>
    <w:rsid w:val="00407C26"/>
    <w:rsid w:val="004276F5"/>
    <w:rsid w:val="004301AE"/>
    <w:rsid w:val="00432799"/>
    <w:rsid w:val="004451DC"/>
    <w:rsid w:val="00445B61"/>
    <w:rsid w:val="00466F8D"/>
    <w:rsid w:val="004765E3"/>
    <w:rsid w:val="00490251"/>
    <w:rsid w:val="004A2133"/>
    <w:rsid w:val="004B725A"/>
    <w:rsid w:val="004C153E"/>
    <w:rsid w:val="004C5059"/>
    <w:rsid w:val="004D0384"/>
    <w:rsid w:val="004D60E7"/>
    <w:rsid w:val="004E3226"/>
    <w:rsid w:val="004E5FDD"/>
    <w:rsid w:val="004E7844"/>
    <w:rsid w:val="004F3D3D"/>
    <w:rsid w:val="00511513"/>
    <w:rsid w:val="00531191"/>
    <w:rsid w:val="00552C26"/>
    <w:rsid w:val="00560AA0"/>
    <w:rsid w:val="005662F4"/>
    <w:rsid w:val="00571CF3"/>
    <w:rsid w:val="00572BAC"/>
    <w:rsid w:val="0057749F"/>
    <w:rsid w:val="005970C7"/>
    <w:rsid w:val="005A45CF"/>
    <w:rsid w:val="005A4898"/>
    <w:rsid w:val="005A6382"/>
    <w:rsid w:val="005C0672"/>
    <w:rsid w:val="005C1ECB"/>
    <w:rsid w:val="005D6697"/>
    <w:rsid w:val="005E0991"/>
    <w:rsid w:val="005E2DB4"/>
    <w:rsid w:val="005F4357"/>
    <w:rsid w:val="005F5E08"/>
    <w:rsid w:val="00600B4B"/>
    <w:rsid w:val="0060308A"/>
    <w:rsid w:val="00603FA7"/>
    <w:rsid w:val="006060CF"/>
    <w:rsid w:val="00606407"/>
    <w:rsid w:val="0060750A"/>
    <w:rsid w:val="006102DF"/>
    <w:rsid w:val="00615301"/>
    <w:rsid w:val="006259C7"/>
    <w:rsid w:val="00626C6A"/>
    <w:rsid w:val="006270AA"/>
    <w:rsid w:val="00641121"/>
    <w:rsid w:val="00646FF5"/>
    <w:rsid w:val="00651A63"/>
    <w:rsid w:val="006641CB"/>
    <w:rsid w:val="00666102"/>
    <w:rsid w:val="00674731"/>
    <w:rsid w:val="00683BFC"/>
    <w:rsid w:val="00695D5C"/>
    <w:rsid w:val="006B2AE6"/>
    <w:rsid w:val="006C0142"/>
    <w:rsid w:val="006C1B7B"/>
    <w:rsid w:val="006C206F"/>
    <w:rsid w:val="006C55FB"/>
    <w:rsid w:val="006D5595"/>
    <w:rsid w:val="006E4B1A"/>
    <w:rsid w:val="006F37B3"/>
    <w:rsid w:val="00705DD2"/>
    <w:rsid w:val="00706BF6"/>
    <w:rsid w:val="00706F97"/>
    <w:rsid w:val="00710D3D"/>
    <w:rsid w:val="00724DC5"/>
    <w:rsid w:val="00726553"/>
    <w:rsid w:val="00731C85"/>
    <w:rsid w:val="007334C5"/>
    <w:rsid w:val="007358C9"/>
    <w:rsid w:val="0074133A"/>
    <w:rsid w:val="007516F3"/>
    <w:rsid w:val="00751C25"/>
    <w:rsid w:val="00752814"/>
    <w:rsid w:val="0075311D"/>
    <w:rsid w:val="007777AC"/>
    <w:rsid w:val="00786263"/>
    <w:rsid w:val="00793EB3"/>
    <w:rsid w:val="007A5449"/>
    <w:rsid w:val="007A75AB"/>
    <w:rsid w:val="007B3435"/>
    <w:rsid w:val="007B3BBC"/>
    <w:rsid w:val="007C384E"/>
    <w:rsid w:val="007D0DB7"/>
    <w:rsid w:val="007D66EF"/>
    <w:rsid w:val="007D72C2"/>
    <w:rsid w:val="007E330E"/>
    <w:rsid w:val="007E7E27"/>
    <w:rsid w:val="007F22B9"/>
    <w:rsid w:val="008042FC"/>
    <w:rsid w:val="00817870"/>
    <w:rsid w:val="00826880"/>
    <w:rsid w:val="008523CC"/>
    <w:rsid w:val="00853A59"/>
    <w:rsid w:val="008540E1"/>
    <w:rsid w:val="00871889"/>
    <w:rsid w:val="00877E7F"/>
    <w:rsid w:val="00882014"/>
    <w:rsid w:val="0088325F"/>
    <w:rsid w:val="008834B2"/>
    <w:rsid w:val="008919B4"/>
    <w:rsid w:val="008A03D5"/>
    <w:rsid w:val="008A7EBD"/>
    <w:rsid w:val="008B241C"/>
    <w:rsid w:val="008C1F46"/>
    <w:rsid w:val="008C5D90"/>
    <w:rsid w:val="008D62E9"/>
    <w:rsid w:val="008D7101"/>
    <w:rsid w:val="008E0D13"/>
    <w:rsid w:val="008E1FE0"/>
    <w:rsid w:val="008E4840"/>
    <w:rsid w:val="008F7741"/>
    <w:rsid w:val="009032B8"/>
    <w:rsid w:val="00915560"/>
    <w:rsid w:val="00916A15"/>
    <w:rsid w:val="009245F4"/>
    <w:rsid w:val="0094352C"/>
    <w:rsid w:val="009438C4"/>
    <w:rsid w:val="00953319"/>
    <w:rsid w:val="00955B78"/>
    <w:rsid w:val="0096312F"/>
    <w:rsid w:val="009674CF"/>
    <w:rsid w:val="009A5FF3"/>
    <w:rsid w:val="009B2EE2"/>
    <w:rsid w:val="009C3E82"/>
    <w:rsid w:val="009C7079"/>
    <w:rsid w:val="009D7F73"/>
    <w:rsid w:val="009E0997"/>
    <w:rsid w:val="009E11ED"/>
    <w:rsid w:val="009F561B"/>
    <w:rsid w:val="00A077C5"/>
    <w:rsid w:val="00A14B8D"/>
    <w:rsid w:val="00A15193"/>
    <w:rsid w:val="00A1642F"/>
    <w:rsid w:val="00A20184"/>
    <w:rsid w:val="00A253FC"/>
    <w:rsid w:val="00A34B1D"/>
    <w:rsid w:val="00A36B92"/>
    <w:rsid w:val="00A41EA9"/>
    <w:rsid w:val="00A441A4"/>
    <w:rsid w:val="00A51FCE"/>
    <w:rsid w:val="00A54A81"/>
    <w:rsid w:val="00A62CA9"/>
    <w:rsid w:val="00A64A05"/>
    <w:rsid w:val="00A74C18"/>
    <w:rsid w:val="00A8552F"/>
    <w:rsid w:val="00A87A22"/>
    <w:rsid w:val="00AA0784"/>
    <w:rsid w:val="00AC4410"/>
    <w:rsid w:val="00AC4DF7"/>
    <w:rsid w:val="00AF16BE"/>
    <w:rsid w:val="00B10800"/>
    <w:rsid w:val="00B12CA0"/>
    <w:rsid w:val="00B242DA"/>
    <w:rsid w:val="00B25032"/>
    <w:rsid w:val="00B307AC"/>
    <w:rsid w:val="00B33E6D"/>
    <w:rsid w:val="00B372E7"/>
    <w:rsid w:val="00B400B9"/>
    <w:rsid w:val="00B55182"/>
    <w:rsid w:val="00B5566B"/>
    <w:rsid w:val="00B777B0"/>
    <w:rsid w:val="00B8240C"/>
    <w:rsid w:val="00B83473"/>
    <w:rsid w:val="00B91D5B"/>
    <w:rsid w:val="00BC0345"/>
    <w:rsid w:val="00BC42EE"/>
    <w:rsid w:val="00BD1E6A"/>
    <w:rsid w:val="00BD5B3F"/>
    <w:rsid w:val="00BE1D2E"/>
    <w:rsid w:val="00BF790C"/>
    <w:rsid w:val="00C01267"/>
    <w:rsid w:val="00C040F9"/>
    <w:rsid w:val="00C04586"/>
    <w:rsid w:val="00C16F33"/>
    <w:rsid w:val="00C20B38"/>
    <w:rsid w:val="00C27D94"/>
    <w:rsid w:val="00C4133C"/>
    <w:rsid w:val="00C415BB"/>
    <w:rsid w:val="00C415BD"/>
    <w:rsid w:val="00C44AA5"/>
    <w:rsid w:val="00C46503"/>
    <w:rsid w:val="00C47893"/>
    <w:rsid w:val="00C50C06"/>
    <w:rsid w:val="00C568EB"/>
    <w:rsid w:val="00C63BBD"/>
    <w:rsid w:val="00C65810"/>
    <w:rsid w:val="00C65A91"/>
    <w:rsid w:val="00C82157"/>
    <w:rsid w:val="00C8693F"/>
    <w:rsid w:val="00C87FA7"/>
    <w:rsid w:val="00C95CF7"/>
    <w:rsid w:val="00CA24E4"/>
    <w:rsid w:val="00CB7E76"/>
    <w:rsid w:val="00CC1A4B"/>
    <w:rsid w:val="00CD203D"/>
    <w:rsid w:val="00CF0FFC"/>
    <w:rsid w:val="00D11209"/>
    <w:rsid w:val="00D11373"/>
    <w:rsid w:val="00D15DFD"/>
    <w:rsid w:val="00D26BE2"/>
    <w:rsid w:val="00D35C43"/>
    <w:rsid w:val="00D40AA5"/>
    <w:rsid w:val="00D62603"/>
    <w:rsid w:val="00D65744"/>
    <w:rsid w:val="00D76519"/>
    <w:rsid w:val="00D7791E"/>
    <w:rsid w:val="00D90684"/>
    <w:rsid w:val="00D9284A"/>
    <w:rsid w:val="00D92B49"/>
    <w:rsid w:val="00DB3B8C"/>
    <w:rsid w:val="00DC0BD6"/>
    <w:rsid w:val="00DC5384"/>
    <w:rsid w:val="00DC744D"/>
    <w:rsid w:val="00DC77A1"/>
    <w:rsid w:val="00DD02EC"/>
    <w:rsid w:val="00DD1F87"/>
    <w:rsid w:val="00DE757D"/>
    <w:rsid w:val="00DF02BF"/>
    <w:rsid w:val="00DF1C96"/>
    <w:rsid w:val="00DF26A4"/>
    <w:rsid w:val="00DF4CA9"/>
    <w:rsid w:val="00E002C9"/>
    <w:rsid w:val="00E24B51"/>
    <w:rsid w:val="00E37610"/>
    <w:rsid w:val="00E37B95"/>
    <w:rsid w:val="00E5539D"/>
    <w:rsid w:val="00E57742"/>
    <w:rsid w:val="00E63A28"/>
    <w:rsid w:val="00E713C6"/>
    <w:rsid w:val="00E906D4"/>
    <w:rsid w:val="00EA0D58"/>
    <w:rsid w:val="00EA3F1C"/>
    <w:rsid w:val="00EA49FF"/>
    <w:rsid w:val="00EA63EC"/>
    <w:rsid w:val="00EA7B8F"/>
    <w:rsid w:val="00EC4872"/>
    <w:rsid w:val="00EC6AAA"/>
    <w:rsid w:val="00EC71D7"/>
    <w:rsid w:val="00ED2C33"/>
    <w:rsid w:val="00EF21F7"/>
    <w:rsid w:val="00EF3001"/>
    <w:rsid w:val="00F014E2"/>
    <w:rsid w:val="00F06CDC"/>
    <w:rsid w:val="00F26D22"/>
    <w:rsid w:val="00F27355"/>
    <w:rsid w:val="00F2753F"/>
    <w:rsid w:val="00F349BC"/>
    <w:rsid w:val="00F35359"/>
    <w:rsid w:val="00F373A8"/>
    <w:rsid w:val="00F425CD"/>
    <w:rsid w:val="00F42C82"/>
    <w:rsid w:val="00F518BF"/>
    <w:rsid w:val="00F52A4A"/>
    <w:rsid w:val="00F61948"/>
    <w:rsid w:val="00F75C50"/>
    <w:rsid w:val="00F84C61"/>
    <w:rsid w:val="00F954A2"/>
    <w:rsid w:val="00FA7106"/>
    <w:rsid w:val="00FB088D"/>
    <w:rsid w:val="00FC352F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F23055-7801-4815-8507-96F1807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"/>
      <w:ind w:left="2398" w:right="2403" w:firstLine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8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520" w:hanging="585"/>
    </w:pPr>
  </w:style>
  <w:style w:type="paragraph" w:customStyle="1" w:styleId="TableParagraph">
    <w:name w:val="Table Paragraph"/>
    <w:basedOn w:val="a"/>
    <w:uiPriority w:val="1"/>
    <w:qFormat/>
    <w:pPr>
      <w:ind w:left="166"/>
    </w:pPr>
  </w:style>
  <w:style w:type="paragraph" w:styleId="a6">
    <w:name w:val="header"/>
    <w:basedOn w:val="a"/>
    <w:link w:val="a7"/>
    <w:uiPriority w:val="99"/>
    <w:unhideWhenUsed/>
    <w:rsid w:val="009D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F7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7F73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9D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D7F73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93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32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B12CA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12CA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12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xsdo@ird.gov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d.gov.h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C1FC-DEFF-4FCB-B4D1-B97C721C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5661</Characters>
  <DocSecurity>0</DocSecurity>
  <Lines>47</Lines>
  <Paragraphs>13</Paragraphs>
  <ScaleCrop>false</ScaleCrop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2023-10-24T01:17:00Z</cp:lastPrinted>
  <dcterms:created xsi:type="dcterms:W3CDTF">2023-11-13T07:22:00Z</dcterms:created>
  <dcterms:modified xsi:type="dcterms:W3CDTF">2023-11-13T07:22:00Z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2022-08-22T00:00:00Z</vt:filetime>
  </property>
</Properties>
</file>